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5B35" w14:textId="77777777" w:rsidR="00851FE4" w:rsidRPr="00B171C7" w:rsidRDefault="00851FE4" w:rsidP="00851FE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pl-PL"/>
        </w:rPr>
      </w:pPr>
      <w:r w:rsidRPr="00B171C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pl-PL"/>
        </w:rPr>
        <w:t>Statut prywatnego żłobka</w:t>
      </w:r>
    </w:p>
    <w:p w14:paraId="644AE794" w14:textId="77777777" w:rsidR="00851FE4" w:rsidRPr="00B171C7" w:rsidRDefault="00851FE4" w:rsidP="00851FE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pl-PL"/>
        </w:rPr>
      </w:pPr>
      <w:r w:rsidRPr="00B171C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pl-PL"/>
        </w:rPr>
        <w:t xml:space="preserve"> „Elfiki z Baśniowej Krainy” Ewa Wróblewska</w:t>
      </w:r>
    </w:p>
    <w:p w14:paraId="28A3051D" w14:textId="77777777" w:rsidR="00851FE4" w:rsidRPr="00B171C7" w:rsidRDefault="00851FE4" w:rsidP="00851FE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pl-PL"/>
        </w:rPr>
      </w:pPr>
      <w:r w:rsidRPr="00B171C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pl-PL"/>
        </w:rPr>
        <w:t>Listopadowa 21</w:t>
      </w:r>
    </w:p>
    <w:p w14:paraId="1107F60A" w14:textId="77777777" w:rsidR="00851FE4" w:rsidRDefault="00851FE4" w:rsidP="00851F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</w:p>
    <w:p w14:paraId="7976A290" w14:textId="77777777" w:rsidR="00851FE4" w:rsidRPr="00BD7FE8" w:rsidRDefault="00851FE4" w:rsidP="00851FE4">
      <w:pPr>
        <w:spacing w:before="100" w:beforeAutospacing="1" w:after="100" w:afterAutospacing="1" w:line="360" w:lineRule="auto"/>
        <w:ind w:left="708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D7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§1</w:t>
      </w:r>
    </w:p>
    <w:p w14:paraId="574772B6" w14:textId="77777777" w:rsidR="00851FE4" w:rsidRDefault="00851FE4" w:rsidP="00851FE4">
      <w:pPr>
        <w:spacing w:before="100" w:beforeAutospacing="1" w:after="100" w:afterAutospacing="1" w:line="360" w:lineRule="auto"/>
        <w:ind w:left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Żłobek Niepubliczny </w:t>
      </w:r>
      <w:r w:rsidRPr="00BD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„Elfiki z Baśniowej Krainy” Ewa Wróblewska w Bielsku-Białej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działa na </w:t>
      </w:r>
      <w:proofErr w:type="gramStart"/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podstawie :</w:t>
      </w:r>
      <w:proofErr w:type="gramEnd"/>
    </w:p>
    <w:p w14:paraId="6B088875" w14:textId="77777777" w:rsidR="00851FE4" w:rsidRPr="00377A4E" w:rsidRDefault="00851FE4" w:rsidP="00851FE4">
      <w:pPr>
        <w:spacing w:after="0" w:line="360" w:lineRule="auto"/>
        <w:ind w:left="709" w:firstLine="86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t>1</w:t>
      </w:r>
      <w:r w:rsidRPr="00377A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Ustawy z dnia 04 lutego 2011r</w:t>
      </w:r>
      <w:r w:rsidRPr="00377A4E">
        <w:rPr>
          <w:rFonts w:ascii="Times New Roman" w:hAnsi="Times New Roman" w:cs="Times New Roman"/>
          <w:sz w:val="24"/>
          <w:szCs w:val="24"/>
        </w:rPr>
        <w:t xml:space="preserve"> o opiece nad dziećmi w wieku </w:t>
      </w:r>
      <w:proofErr w:type="gramStart"/>
      <w:r w:rsidRPr="00377A4E">
        <w:rPr>
          <w:rFonts w:ascii="Times New Roman" w:hAnsi="Times New Roman" w:cs="Times New Roman"/>
          <w:sz w:val="24"/>
          <w:szCs w:val="24"/>
        </w:rPr>
        <w:t>do  lat</w:t>
      </w:r>
      <w:proofErr w:type="gramEnd"/>
      <w:r w:rsidRPr="00377A4E">
        <w:rPr>
          <w:rFonts w:ascii="Times New Roman" w:hAnsi="Times New Roman" w:cs="Times New Roman"/>
          <w:sz w:val="24"/>
          <w:szCs w:val="24"/>
        </w:rPr>
        <w:t xml:space="preserve"> 3 (Dz. U. z 201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7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A4E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 poz. 235 z późniejszymi zmianami; Dz.U. z 2016 r. </w:t>
      </w:r>
      <w:proofErr w:type="spellStart"/>
      <w:r>
        <w:rPr>
          <w:rFonts w:ascii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157, z 2017r. poz.60, 1428</w:t>
      </w:r>
      <w:r w:rsidRPr="00377A4E">
        <w:rPr>
          <w:rFonts w:ascii="Times New Roman" w:hAnsi="Times New Roman" w:cs="Times New Roman"/>
          <w:sz w:val="24"/>
          <w:szCs w:val="24"/>
        </w:rPr>
        <w:t>)</w:t>
      </w:r>
    </w:p>
    <w:p w14:paraId="4167D043" w14:textId="77777777" w:rsidR="00851FE4" w:rsidRDefault="00851FE4" w:rsidP="00851FE4">
      <w:pPr>
        <w:spacing w:after="0" w:line="360" w:lineRule="auto"/>
        <w:ind w:left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Niniejszego statutu</w:t>
      </w:r>
    </w:p>
    <w:p w14:paraId="46AD7993" w14:textId="77777777" w:rsidR="00851FE4" w:rsidRDefault="00851FE4" w:rsidP="00851FE4">
      <w:pPr>
        <w:spacing w:after="0" w:line="360" w:lineRule="auto"/>
        <w:ind w:left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Innych przepisów prawa</w:t>
      </w:r>
    </w:p>
    <w:p w14:paraId="081DD113" w14:textId="77777777" w:rsidR="00851FE4" w:rsidRPr="001730CB" w:rsidRDefault="00851FE4" w:rsidP="00851FE4">
      <w:pPr>
        <w:spacing w:after="0" w:line="360" w:lineRule="auto"/>
        <w:ind w:left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AEA831E" w14:textId="77777777" w:rsidR="00851FE4" w:rsidRPr="001730CB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§2</w:t>
      </w:r>
    </w:p>
    <w:p w14:paraId="11B4FF1A" w14:textId="77777777" w:rsidR="00851FE4" w:rsidRPr="00BD7FE8" w:rsidRDefault="00851FE4" w:rsidP="00851FE4">
      <w:pPr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Żłobek Niepubliczny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D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„Elfiki z Baśniowej Krainy” Ewa Wróblewska mieści się pr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zy ulicy Listopadowej 21</w:t>
      </w:r>
      <w:r w:rsidRPr="00BD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Bielsku Białej.</w:t>
      </w:r>
    </w:p>
    <w:p w14:paraId="67AB3CD1" w14:textId="77777777" w:rsidR="00851FE4" w:rsidRPr="001730CB" w:rsidRDefault="00851FE4" w:rsidP="00851FE4">
      <w:pPr>
        <w:spacing w:before="100" w:beforeAutospacing="1" w:after="100" w:afterAutospacing="1" w:line="360" w:lineRule="auto"/>
        <w:ind w:left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§3</w:t>
      </w:r>
    </w:p>
    <w:p w14:paraId="2F491CDB" w14:textId="77777777" w:rsidR="00851FE4" w:rsidRPr="001730CB" w:rsidRDefault="00851FE4" w:rsidP="00851FE4">
      <w:pPr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Żłobek Niepubliczny </w:t>
      </w:r>
      <w:proofErr w:type="gramStart"/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Pr="00BD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Elfiki</w:t>
      </w:r>
      <w:proofErr w:type="gramEnd"/>
      <w:r w:rsidRPr="00BD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Baśniowej Krainy” Ewa Wróblewska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 w </w:t>
      </w:r>
      <w:r w:rsidRPr="00BD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Bielsku-Białej 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prowadzony jest w formie jednoosobowej działalności gospodarczej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przez Ewę Wróblewską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tbl>
      <w:tblPr>
        <w:tblW w:w="1297" w:type="pct"/>
        <w:tblCellSpacing w:w="15" w:type="dxa"/>
        <w:tblInd w:w="6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66"/>
        <w:gridCol w:w="66"/>
        <w:gridCol w:w="81"/>
      </w:tblGrid>
      <w:tr w:rsidR="00851FE4" w:rsidRPr="001C089A" w14:paraId="62D0A425" w14:textId="77777777" w:rsidTr="00DD743B">
        <w:trPr>
          <w:tblCellSpacing w:w="15" w:type="dxa"/>
        </w:trPr>
        <w:tc>
          <w:tcPr>
            <w:tcW w:w="4457" w:type="pct"/>
            <w:vAlign w:val="center"/>
            <w:hideMark/>
          </w:tcPr>
          <w:p w14:paraId="22E4CBDC" w14:textId="77777777" w:rsidR="00851FE4" w:rsidRPr="001C089A" w:rsidRDefault="00851FE4" w:rsidP="00F8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1730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§4</w:t>
            </w:r>
            <w:r w:rsidRPr="001C089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</w:p>
        </w:tc>
        <w:tc>
          <w:tcPr>
            <w:tcW w:w="76" w:type="pct"/>
            <w:vAlign w:val="center"/>
            <w:hideMark/>
          </w:tcPr>
          <w:p w14:paraId="3E6D89A5" w14:textId="77777777" w:rsidR="00851FE4" w:rsidRPr="001C089A" w:rsidRDefault="00851FE4" w:rsidP="00F8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14:paraId="0B4646CD" w14:textId="77777777" w:rsidR="00851FE4" w:rsidRPr="001C089A" w:rsidRDefault="00851FE4" w:rsidP="00F8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14:paraId="2216E15E" w14:textId="77777777" w:rsidR="00851FE4" w:rsidRPr="001C089A" w:rsidRDefault="00851FE4" w:rsidP="00F8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93606D7" w14:textId="77777777" w:rsidR="00851FE4" w:rsidRPr="001C089A" w:rsidRDefault="00851FE4" w:rsidP="00851FE4">
      <w:pPr>
        <w:spacing w:after="0" w:line="240" w:lineRule="auto"/>
        <w:ind w:left="708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162" w:type="dxa"/>
        <w:tblCellSpacing w:w="15" w:type="dxa"/>
        <w:tblInd w:w="7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851FE4" w:rsidRPr="001C089A" w14:paraId="21EE3AEE" w14:textId="77777777" w:rsidTr="00DD743B">
        <w:trPr>
          <w:tblCellSpacing w:w="15" w:type="dxa"/>
        </w:trPr>
        <w:tc>
          <w:tcPr>
            <w:tcW w:w="0" w:type="auto"/>
            <w:hideMark/>
          </w:tcPr>
          <w:p w14:paraId="10E91218" w14:textId="77777777" w:rsidR="00CA3E0D" w:rsidRPr="00CA3E0D" w:rsidRDefault="00303931" w:rsidP="00303931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A3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Cele i zadania żłobka oraz sposób ich realizacji </w:t>
            </w:r>
          </w:p>
          <w:p w14:paraId="219C3C8D" w14:textId="7B4E0453" w:rsidR="00CA3E0D" w:rsidRPr="00CA3E0D" w:rsidRDefault="00303931" w:rsidP="00CA3E0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 xml:space="preserve">Stworzenie ciepłej, rodzinnej atmosfery. </w:t>
            </w:r>
          </w:p>
          <w:p w14:paraId="7B08D0F2" w14:textId="19554D92" w:rsidR="00CA3E0D" w:rsidRPr="00CA3E0D" w:rsidRDefault="00CA3E0D" w:rsidP="00CA3E0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Zapewnienie właściwego procesu wychowawczego.</w:t>
            </w:r>
          </w:p>
          <w:p w14:paraId="788DA3FD" w14:textId="36BE0B84" w:rsidR="00CA3E0D" w:rsidRPr="00CA3E0D" w:rsidRDefault="00CA3E0D" w:rsidP="00CA3E0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Indywidualny rozwój dziecka (poznawczy, psychofizyczny, społeczny)</w:t>
            </w:r>
          </w:p>
          <w:p w14:paraId="33CCAA89" w14:textId="4ED52EC9" w:rsidR="00CA3E0D" w:rsidRPr="00CA3E0D" w:rsidRDefault="00CA3E0D" w:rsidP="00CA3E0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Stworzenie pozytywnych relacji między: - dziećmi, - dziećmi i personelem, - personelem a rodzicami,</w:t>
            </w:r>
          </w:p>
          <w:p w14:paraId="6370B9A5" w14:textId="2F5C6F63" w:rsidR="00CA3E0D" w:rsidRPr="00CA3E0D" w:rsidRDefault="00CA3E0D" w:rsidP="00CA3E0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Zapewnienie wykwalifikowanej kadry, która dba o rozwój poznawczy, emocjonalny, społeczny i fizyczny dzieci.</w:t>
            </w:r>
          </w:p>
          <w:p w14:paraId="082A01AF" w14:textId="72D7781F" w:rsidR="00CA3E0D" w:rsidRPr="00CA3E0D" w:rsidRDefault="00CA3E0D" w:rsidP="00CA3E0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Zapewnienie współpracy z logopedą</w:t>
            </w:r>
          </w:p>
          <w:p w14:paraId="4F28343F" w14:textId="18DB747A" w:rsidR="00CA3E0D" w:rsidRPr="00CA3E0D" w:rsidRDefault="00CA3E0D" w:rsidP="00CA3E0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Pomoc Rodzicom/Opiekunom w opiece nad dzieckiem</w:t>
            </w:r>
          </w:p>
          <w:p w14:paraId="36103334" w14:textId="52C1E1F0" w:rsidR="00CA3E0D" w:rsidRPr="00CA3E0D" w:rsidRDefault="00CA3E0D" w:rsidP="00CA3E0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Organizacja zabawy i kontaktu z rówieśnikami pod okiem wykwalifikowanej kadry.</w:t>
            </w:r>
          </w:p>
          <w:p w14:paraId="730588EE" w14:textId="225DF455" w:rsidR="00CA3E0D" w:rsidRPr="00CA3E0D" w:rsidRDefault="00CA3E0D" w:rsidP="00CA3E0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Nadzorowanie wszechstronnego rozwoju dziecka.</w:t>
            </w:r>
          </w:p>
          <w:p w14:paraId="09732A16" w14:textId="73D46DBE" w:rsidR="00CA3E0D" w:rsidRPr="00CA3E0D" w:rsidRDefault="00CA3E0D" w:rsidP="00CA3E0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Prowadzenie działalności wychowawczo-dydaktycznej.</w:t>
            </w:r>
          </w:p>
          <w:p w14:paraId="3783069D" w14:textId="3AF12AD1" w:rsidR="00CA3E0D" w:rsidRPr="00CA3E0D" w:rsidRDefault="00CA3E0D" w:rsidP="00CA3E0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 xml:space="preserve">Prowadzenie zajęci </w:t>
            </w:r>
            <w:proofErr w:type="spellStart"/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 w:rsidRPr="00CA3E0D">
              <w:rPr>
                <w:rFonts w:ascii="Times New Roman" w:hAnsi="Times New Roman" w:cs="Times New Roman"/>
                <w:sz w:val="24"/>
                <w:szCs w:val="24"/>
              </w:rPr>
              <w:t xml:space="preserve"> – wychowawczo – rozwojowych w pomieszczeniach i na powietrzu.</w:t>
            </w:r>
          </w:p>
          <w:p w14:paraId="510477A8" w14:textId="74D2C67F" w:rsidR="00CA3E0D" w:rsidRPr="00CA3E0D" w:rsidRDefault="00CA3E0D" w:rsidP="00CA3E0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Współpraca z rodzicami - uwzględnianie propozycji do programów wychowawczych, oraz programów profilaktycznych.</w:t>
            </w:r>
          </w:p>
          <w:p w14:paraId="60462DC1" w14:textId="77777777" w:rsidR="00CA3E0D" w:rsidRPr="00CA3E0D" w:rsidRDefault="00303931" w:rsidP="00CA3E0D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  <w:p w14:paraId="3D259246" w14:textId="77777777" w:rsidR="00CA3E0D" w:rsidRPr="00CA3E0D" w:rsidRDefault="00303931" w:rsidP="00CA3E0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 xml:space="preserve">Program zabaw i zajęć w Żłobku jest ustalony przez personel placówki i przyporządkowany do wieku i rozwoju intelektualnego </w:t>
            </w:r>
            <w:proofErr w:type="gramStart"/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dziecka .</w:t>
            </w:r>
            <w:proofErr w:type="gramEnd"/>
          </w:p>
          <w:p w14:paraId="3F4F9FA5" w14:textId="77777777" w:rsidR="00CA3E0D" w:rsidRPr="00CA3E0D" w:rsidRDefault="00303931" w:rsidP="00CA3E0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Zadaniem personelu jest zapewnienie dziecku właściwej opieki, pomoc w codziennej higienie, usługi pielęgnacyjne, karmienie.</w:t>
            </w:r>
          </w:p>
          <w:p w14:paraId="4F97BA0A" w14:textId="77777777" w:rsidR="00CA3E0D" w:rsidRPr="00CA3E0D" w:rsidRDefault="00303931" w:rsidP="00CA3E0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 xml:space="preserve">Nauka poprzez zabawę ma na celu rozwijanie umiejętności dziecka zgodnie z jego kompetencjami: - zajęcia ruchowe i muzyczne, językowe, plastyczne - wyciszające - manualne - zabawa z muzyką itp. </w:t>
            </w:r>
          </w:p>
          <w:p w14:paraId="77AF7A28" w14:textId="40B39C31" w:rsidR="00851FE4" w:rsidRPr="00CA3E0D" w:rsidRDefault="00303931" w:rsidP="00CA3E0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E0D">
              <w:rPr>
                <w:rFonts w:ascii="Times New Roman" w:hAnsi="Times New Roman" w:cs="Times New Roman"/>
                <w:sz w:val="24"/>
                <w:szCs w:val="24"/>
              </w:rPr>
              <w:t>Rozwijanie predyspozycji dziecka i przygotowanie do życia w grupie</w:t>
            </w:r>
            <w:r>
              <w:t xml:space="preserve"> </w:t>
            </w:r>
          </w:p>
        </w:tc>
      </w:tr>
    </w:tbl>
    <w:p w14:paraId="4B57939A" w14:textId="77777777" w:rsidR="00851FE4" w:rsidRPr="001730CB" w:rsidRDefault="00851FE4" w:rsidP="00851FE4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 §5 Rekrutacja</w:t>
      </w:r>
    </w:p>
    <w:p w14:paraId="79C65E4C" w14:textId="7B8724DF" w:rsidR="00851FE4" w:rsidRPr="00851FE4" w:rsidRDefault="00851FE4" w:rsidP="00851FE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t xml:space="preserve"> </w:t>
      </w:r>
      <w:r w:rsidRPr="00B171C7">
        <w:rPr>
          <w:rFonts w:ascii="Times New Roman" w:hAnsi="Times New Roman" w:cs="Times New Roman"/>
          <w:sz w:val="24"/>
          <w:szCs w:val="24"/>
        </w:rPr>
        <w:t>Rekrutacja do żłobka odbywa się w miesiąc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B17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marzec /</w:t>
      </w:r>
      <w:r w:rsidRPr="00B171C7">
        <w:rPr>
          <w:rFonts w:ascii="Times New Roman" w:hAnsi="Times New Roman" w:cs="Times New Roman"/>
          <w:sz w:val="24"/>
          <w:szCs w:val="24"/>
        </w:rPr>
        <w:t>kwie</w:t>
      </w:r>
      <w:r>
        <w:rPr>
          <w:rFonts w:ascii="Times New Roman" w:hAnsi="Times New Roman" w:cs="Times New Roman"/>
          <w:sz w:val="24"/>
          <w:szCs w:val="24"/>
        </w:rPr>
        <w:t>cień</w:t>
      </w:r>
      <w:r w:rsidRPr="00B171C7">
        <w:rPr>
          <w:rFonts w:ascii="Times New Roman" w:hAnsi="Times New Roman" w:cs="Times New Roman"/>
          <w:sz w:val="24"/>
          <w:szCs w:val="24"/>
        </w:rPr>
        <w:t xml:space="preserve"> na podstawie wniosku złożonego przez rodziców (opiekunów) w formie pisemnej.</w:t>
      </w:r>
      <w:r>
        <w:rPr>
          <w:rFonts w:ascii="Times New Roman" w:hAnsi="Times New Roman" w:cs="Times New Roman"/>
          <w:sz w:val="24"/>
          <w:szCs w:val="24"/>
        </w:rPr>
        <w:t xml:space="preserve"> Rodzic zobowiązany jest do uiszczenia opłaty administracyjnej </w:t>
      </w:r>
    </w:p>
    <w:p w14:paraId="0A9E6F08" w14:textId="4BADED75" w:rsidR="00851FE4" w:rsidRDefault="00851FE4" w:rsidP="00851FE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Dzieci już uczęszczające do placówki 150 zł</w:t>
      </w:r>
    </w:p>
    <w:p w14:paraId="6A7B866E" w14:textId="7D501A01" w:rsidR="00851FE4" w:rsidRPr="00B171C7" w:rsidRDefault="00851FE4" w:rsidP="00851FE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Nowo zapisane dzieci 300 zł</w:t>
      </w:r>
    </w:p>
    <w:p w14:paraId="4A1C8444" w14:textId="77777777" w:rsidR="00851FE4" w:rsidRPr="00B171C7" w:rsidRDefault="00851FE4" w:rsidP="00851FE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Dyrekcja żłobka</w:t>
      </w:r>
      <w:r w:rsidRPr="00B171C7">
        <w:rPr>
          <w:rFonts w:ascii="Times New Roman" w:hAnsi="Times New Roman" w:cs="Times New Roman"/>
          <w:sz w:val="24"/>
          <w:szCs w:val="24"/>
        </w:rPr>
        <w:t xml:space="preserve"> po zapoznaniu się ze złożonymi dokumentami, kieruje się następującymi kryteriami przyjęć:</w:t>
      </w:r>
    </w:p>
    <w:p w14:paraId="430B0BE1" w14:textId="77777777" w:rsidR="00851FE4" w:rsidRDefault="00851FE4" w:rsidP="00851FE4">
      <w:pPr>
        <w:pStyle w:val="Akapitzlist"/>
        <w:spacing w:after="0" w:line="360" w:lineRule="auto"/>
        <w:ind w:left="1070"/>
        <w:rPr>
          <w:rFonts w:ascii="Times New Roman" w:hAnsi="Times New Roman" w:cs="Times New Roman"/>
          <w:sz w:val="24"/>
          <w:szCs w:val="24"/>
        </w:rPr>
      </w:pPr>
      <w:r w:rsidRPr="00B171C7">
        <w:rPr>
          <w:rFonts w:ascii="Times New Roman" w:hAnsi="Times New Roman" w:cs="Times New Roman"/>
          <w:sz w:val="24"/>
          <w:szCs w:val="24"/>
        </w:rPr>
        <w:t xml:space="preserve"> a) dzieci z rodzin wielodzietnych;</w:t>
      </w:r>
    </w:p>
    <w:p w14:paraId="19D39527" w14:textId="77777777" w:rsidR="00851FE4" w:rsidRDefault="00851FE4" w:rsidP="00851FE4">
      <w:pPr>
        <w:pStyle w:val="Akapitzlist"/>
        <w:spacing w:after="0" w:line="360" w:lineRule="auto"/>
        <w:ind w:left="1070"/>
        <w:rPr>
          <w:rFonts w:ascii="Times New Roman" w:hAnsi="Times New Roman" w:cs="Times New Roman"/>
          <w:sz w:val="24"/>
          <w:szCs w:val="24"/>
        </w:rPr>
      </w:pPr>
      <w:r w:rsidRPr="00B171C7">
        <w:rPr>
          <w:rFonts w:ascii="Times New Roman" w:hAnsi="Times New Roman" w:cs="Times New Roman"/>
          <w:sz w:val="24"/>
          <w:szCs w:val="24"/>
        </w:rPr>
        <w:t xml:space="preserve"> b) matki lub ojca samotnie wychowującego dziecko; </w:t>
      </w:r>
    </w:p>
    <w:p w14:paraId="650DA78C" w14:textId="77777777" w:rsidR="00851FE4" w:rsidRDefault="00851FE4" w:rsidP="00851FE4">
      <w:pPr>
        <w:pStyle w:val="Akapitzlist"/>
        <w:spacing w:after="0"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14:paraId="3786A539" w14:textId="77777777" w:rsidR="00CA3E0D" w:rsidRDefault="00CA3E0D" w:rsidP="00851FE4">
      <w:pPr>
        <w:pStyle w:val="Akapitzlist"/>
        <w:spacing w:after="0" w:line="360" w:lineRule="auto"/>
        <w:ind w:left="107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19068" w14:textId="040B108D" w:rsidR="00851FE4" w:rsidRPr="00CA3E0D" w:rsidRDefault="00851FE4" w:rsidP="00851FE4">
      <w:pPr>
        <w:pStyle w:val="Akapitzlist"/>
        <w:spacing w:after="0" w:line="360" w:lineRule="auto"/>
        <w:ind w:left="1070"/>
        <w:rPr>
          <w:rFonts w:ascii="Times New Roman" w:hAnsi="Times New Roman" w:cs="Times New Roman"/>
          <w:b/>
          <w:bCs/>
          <w:sz w:val="24"/>
          <w:szCs w:val="24"/>
        </w:rPr>
      </w:pPr>
      <w:r w:rsidRPr="00CA3E0D">
        <w:rPr>
          <w:rFonts w:ascii="Times New Roman" w:hAnsi="Times New Roman" w:cs="Times New Roman"/>
          <w:b/>
          <w:bCs/>
          <w:sz w:val="24"/>
          <w:szCs w:val="24"/>
        </w:rPr>
        <w:lastRenderedPageBreak/>
        <w:t>Kryteria dodatkowe:</w:t>
      </w:r>
    </w:p>
    <w:p w14:paraId="036DCADD" w14:textId="77777777" w:rsidR="00851FE4" w:rsidRDefault="00851FE4" w:rsidP="00851FE4">
      <w:pPr>
        <w:pStyle w:val="Akapitzlist"/>
        <w:spacing w:after="0" w:line="360" w:lineRule="auto"/>
        <w:ind w:left="1070"/>
        <w:rPr>
          <w:rFonts w:ascii="Times New Roman" w:hAnsi="Times New Roman" w:cs="Times New Roman"/>
          <w:sz w:val="24"/>
          <w:szCs w:val="24"/>
        </w:rPr>
      </w:pPr>
      <w:r w:rsidRPr="00B171C7">
        <w:rPr>
          <w:rFonts w:ascii="Times New Roman" w:hAnsi="Times New Roman" w:cs="Times New Roman"/>
          <w:sz w:val="24"/>
          <w:szCs w:val="24"/>
        </w:rPr>
        <w:t xml:space="preserve"> a) dziecko już uczęszczające do żłobka;</w:t>
      </w:r>
    </w:p>
    <w:p w14:paraId="260C3509" w14:textId="77777777" w:rsidR="00851FE4" w:rsidRDefault="00851FE4" w:rsidP="00851FE4">
      <w:pPr>
        <w:pStyle w:val="Akapitzlist"/>
        <w:spacing w:after="0" w:line="360" w:lineRule="auto"/>
        <w:ind w:left="1070"/>
        <w:rPr>
          <w:rFonts w:ascii="Times New Roman" w:hAnsi="Times New Roman" w:cs="Times New Roman"/>
          <w:sz w:val="24"/>
          <w:szCs w:val="24"/>
        </w:rPr>
      </w:pPr>
      <w:r w:rsidRPr="00B171C7">
        <w:rPr>
          <w:rFonts w:ascii="Times New Roman" w:hAnsi="Times New Roman" w:cs="Times New Roman"/>
          <w:sz w:val="24"/>
          <w:szCs w:val="24"/>
        </w:rPr>
        <w:t xml:space="preserve"> b) rodzeństwo dzieci już uczęszczających do żłobka;</w:t>
      </w:r>
    </w:p>
    <w:p w14:paraId="3D5B6F50" w14:textId="77777777" w:rsidR="00851FE4" w:rsidRDefault="00851FE4" w:rsidP="00851FE4">
      <w:pPr>
        <w:pStyle w:val="Akapitzlist"/>
        <w:spacing w:after="0" w:line="360" w:lineRule="auto"/>
        <w:ind w:left="1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dzieci o umiarkowanym stopniu niepełnosprawności </w:t>
      </w:r>
    </w:p>
    <w:p w14:paraId="77CA301E" w14:textId="437D57CB" w:rsidR="00851FE4" w:rsidRPr="00B313D3" w:rsidRDefault="00851FE4" w:rsidP="00CA3E0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 żłobka może być przyjęte tzw. Dziecko tymczasowe/zastępcze, na miejsce dziecka chwilowo nieobecnego w danym okresie rozliczeniowym. Nieobecność ta musi wynosić min. miesiąc i musi być zgłoszona dwa tygodnie wcześniej (np. podczas wakacji, urlopu). </w:t>
      </w:r>
    </w:p>
    <w:p w14:paraId="22A4E9DC" w14:textId="77777777" w:rsidR="00851FE4" w:rsidRDefault="00851FE4" w:rsidP="00851FE4">
      <w:pPr>
        <w:pStyle w:val="Akapitzlist"/>
        <w:spacing w:after="0"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14:paraId="2BAC533F" w14:textId="77777777" w:rsidR="00851FE4" w:rsidRPr="00851FE4" w:rsidRDefault="00851FE4" w:rsidP="0085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1FE4">
        <w:rPr>
          <w:rFonts w:ascii="Times New Roman" w:hAnsi="Times New Roman" w:cs="Times New Roman"/>
          <w:sz w:val="24"/>
          <w:szCs w:val="24"/>
        </w:rPr>
        <w:t>Nabór w ciągu roku szkolnego odbywa się tylko w sytuacji, gdy żłobek dysponuje wolnymi miejscami.</w:t>
      </w:r>
    </w:p>
    <w:p w14:paraId="0D0265D1" w14:textId="77777777" w:rsidR="00851FE4" w:rsidRDefault="00851FE4" w:rsidP="00851FE4">
      <w:pPr>
        <w:pStyle w:val="Akapitzlist"/>
        <w:spacing w:after="0"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14:paraId="3008B2CE" w14:textId="77777777" w:rsidR="00851FE4" w:rsidRPr="00B171C7" w:rsidRDefault="00851FE4" w:rsidP="00851FE4">
      <w:pPr>
        <w:pStyle w:val="Akapitzlist"/>
        <w:spacing w:after="0" w:line="360" w:lineRule="auto"/>
        <w:ind w:left="10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1C7">
        <w:rPr>
          <w:rFonts w:ascii="Times New Roman" w:hAnsi="Times New Roman" w:cs="Times New Roman"/>
          <w:b/>
          <w:sz w:val="24"/>
          <w:szCs w:val="24"/>
          <w:u w:val="single"/>
        </w:rPr>
        <w:t>Wyjaśnienia warunków przyjmowania dzieci</w:t>
      </w:r>
    </w:p>
    <w:p w14:paraId="58C0654C" w14:textId="77777777" w:rsidR="00851FE4" w:rsidRDefault="00851FE4" w:rsidP="00851FE4">
      <w:pPr>
        <w:pStyle w:val="Akapitzlist"/>
        <w:spacing w:after="0"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14:paraId="67FAF3FE" w14:textId="77777777" w:rsidR="00851FE4" w:rsidRDefault="00851FE4" w:rsidP="00851FE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1C7">
        <w:rPr>
          <w:rFonts w:ascii="Times New Roman" w:hAnsi="Times New Roman" w:cs="Times New Roman"/>
          <w:sz w:val="24"/>
          <w:szCs w:val="24"/>
        </w:rPr>
        <w:t>Rodzina wielodzietna to rodzina z 3 dzieci. Dla „rodziny wielodzietnej” potwierdzeniem jest dostarczenie, do wglądu, aktów urodzenia dzieci.</w:t>
      </w:r>
    </w:p>
    <w:p w14:paraId="216F39E2" w14:textId="77777777" w:rsidR="00851FE4" w:rsidRDefault="00851FE4" w:rsidP="00851FE4">
      <w:pPr>
        <w:pStyle w:val="Akapitzlist"/>
        <w:spacing w:after="0" w:line="36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</w:p>
    <w:p w14:paraId="430C4813" w14:textId="57197C84" w:rsidR="00851FE4" w:rsidRDefault="00CA3E0D" w:rsidP="00851FE4">
      <w:pPr>
        <w:pStyle w:val="Akapitzlist"/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51FE4" w:rsidRPr="00B171C7">
        <w:rPr>
          <w:rFonts w:ascii="Times New Roman" w:hAnsi="Times New Roman" w:cs="Times New Roman"/>
          <w:sz w:val="24"/>
          <w:szCs w:val="24"/>
        </w:rPr>
        <w:t xml:space="preserve">. Za osobę samotnie wychowującą dziecko uważa się pannę, kawalera, wdowę, wdowca lub osobę pozostającą w separacji orzeczonej prawomocnym wyrokiem sądu, osobę rozwiedzioną. Za osobę samotnie wychowującą dziecko uważa się także osobę pozostającą w związku małżeńskim, jeżeli jej małżonek został pozbawiony praw rodzicielskich lub odbywa karę pozbawienia wolności. Gdy rodzic/opiekun prawny wychowuje wspólnie z drugim rodzicem dziecka (we wspólnie prowadzonym gospodarstwie domowym), nie można mówić o „samotnym” wychowywaniu dziecka. Dla ,,dziecka samotnej matki lub ojca” potwierdzeniem jest jeden z dokumentów: </w:t>
      </w:r>
    </w:p>
    <w:p w14:paraId="4935EADA" w14:textId="77777777" w:rsidR="00851FE4" w:rsidRDefault="00851FE4" w:rsidP="00851FE4">
      <w:pPr>
        <w:pStyle w:val="Akapitzlist"/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171C7">
        <w:rPr>
          <w:rFonts w:ascii="Times New Roman" w:hAnsi="Times New Roman" w:cs="Times New Roman"/>
          <w:sz w:val="24"/>
          <w:szCs w:val="24"/>
        </w:rPr>
        <w:t>a) postanowienia sądu rodzinnego o pozbawieniu praw rodzicielskich lub separacji; b) zaświadczenia z Zakładu Karnego o odbywaniu kary pozbawienia wolności;</w:t>
      </w:r>
    </w:p>
    <w:p w14:paraId="347F80E4" w14:textId="77777777" w:rsidR="00851FE4" w:rsidRDefault="00851FE4" w:rsidP="00851FE4">
      <w:pPr>
        <w:pStyle w:val="Akapitzlist"/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171C7">
        <w:rPr>
          <w:rFonts w:ascii="Times New Roman" w:hAnsi="Times New Roman" w:cs="Times New Roman"/>
          <w:sz w:val="24"/>
          <w:szCs w:val="24"/>
        </w:rPr>
        <w:t xml:space="preserve"> c) wywiad środowiskowy z Opieki Społecznej. </w:t>
      </w:r>
    </w:p>
    <w:p w14:paraId="1A80808C" w14:textId="056BB712" w:rsidR="00851FE4" w:rsidRDefault="00CA3E0D" w:rsidP="00851FE4">
      <w:pPr>
        <w:pStyle w:val="Akapitzlist"/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51FE4">
        <w:rPr>
          <w:rFonts w:ascii="Times New Roman" w:hAnsi="Times New Roman" w:cs="Times New Roman"/>
          <w:sz w:val="24"/>
          <w:szCs w:val="24"/>
        </w:rPr>
        <w:t xml:space="preserve">. Dzieci o umiarkowanym stopniu niepełnosprawności – dokument potwierdzający </w:t>
      </w:r>
      <w:proofErr w:type="gramStart"/>
      <w:r w:rsidR="00851FE4">
        <w:rPr>
          <w:rFonts w:ascii="Times New Roman" w:hAnsi="Times New Roman" w:cs="Times New Roman"/>
          <w:sz w:val="24"/>
          <w:szCs w:val="24"/>
        </w:rPr>
        <w:t>niepełnosprawność  wydany</w:t>
      </w:r>
      <w:proofErr w:type="gramEnd"/>
      <w:r w:rsidR="00851FE4">
        <w:rPr>
          <w:rFonts w:ascii="Times New Roman" w:hAnsi="Times New Roman" w:cs="Times New Roman"/>
          <w:sz w:val="24"/>
          <w:szCs w:val="24"/>
        </w:rPr>
        <w:t xml:space="preserve"> przez Poradnię Psychologiczno-Pedagogiczną w Bielsku-Białej.  </w:t>
      </w:r>
    </w:p>
    <w:p w14:paraId="4ED04CE8" w14:textId="0E3163BD" w:rsidR="00851FE4" w:rsidRDefault="00851FE4" w:rsidP="00851FE4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3. Usługi świadczone w Prywatnym Żłobku </w:t>
      </w:r>
      <w:proofErr w:type="gramStart"/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 Elfiki</w:t>
      </w:r>
      <w:proofErr w:type="gramEnd"/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Baśniowej Krainy” Ewa Wróblewska w Bielsku-Białej są odpłatne. Płatności w każdym roku regulowane są cennikiem usług dostępnym na stronie internetowej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treścią umowy cywilnoprawnej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Opłata administracyjna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jest należnością za jedno dziecko i jest wpłacane 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momencie podpisania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umowy.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Opłata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gwarantuje miejsce dziecka w żłobku na czas zawartej umowy.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Opłata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administracyjna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jest traktowana jako podpisanie umowy przedwstępnej i w związku z tym </w:t>
      </w:r>
      <w:r>
        <w:rPr>
          <w:rFonts w:ascii="Times New Roman" w:hAnsi="Times New Roman" w:cs="Times New Roman"/>
          <w:sz w:val="24"/>
          <w:szCs w:val="24"/>
        </w:rPr>
        <w:t xml:space="preserve">nie podlega ona zwrotowi z wyjątkiem rozwiązania umowy z przyczyn leżących wyłącznie po stronie Żłobka </w:t>
      </w:r>
      <w:r>
        <w:rPr>
          <w:rFonts w:ascii="Book Antiqua" w:hAnsi="Book Antiqua"/>
          <w:sz w:val="20"/>
        </w:rPr>
        <w:t xml:space="preserve">oraz rozwiązania umowy przez Rodzica z ważnych powodów. </w:t>
      </w:r>
      <w:r w:rsidRPr="00851FE4">
        <w:rPr>
          <w:rFonts w:ascii="Book Antiqua" w:hAnsi="Book Antiqua"/>
        </w:rPr>
        <w:t>Zwrot opłaty z przyczyn opisanych w zdaniu poprzedzającym następuje w wysokości stanowiącej różnicę między kwotą wpłaconą, a kwotą już wydatkowaną przez Żłobek w związku z obsługą procesu rekrutacji oraz wykonaniem niniejszej umowy</w:t>
      </w:r>
      <w:r w:rsidRPr="00851FE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Pełna oferta dostępna jest na stronie internetowej www.wbasniowejkrainie.pl i obowiązuje ona na dany rok szkolny.</w:t>
      </w:r>
      <w:r w:rsidRPr="00434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8233627" w14:textId="76FCA64E" w:rsidR="00851FE4" w:rsidRDefault="00851FE4" w:rsidP="00851FE4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Wyżej wymienione odpłatności nie obejmują opłat za wyżywienie.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Dzienna stawka żywieniowa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 śniadanie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obiad, podwieczorek)</w:t>
      </w:r>
      <w:r w:rsidRPr="00434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wynosi 16,00zł</w:t>
      </w:r>
      <w:r w:rsidR="00CA3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17.00 – dieta </w:t>
      </w:r>
      <w:proofErr w:type="spellStart"/>
      <w:r w:rsidR="00CA3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wege</w:t>
      </w:r>
      <w:proofErr w:type="spellEnd"/>
      <w:r w:rsidR="00CA3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18 zł -  dieta </w:t>
      </w:r>
      <w:proofErr w:type="spellStart"/>
      <w:r w:rsidR="00CA3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fit</w:t>
      </w:r>
      <w:proofErr w:type="spellEnd"/>
    </w:p>
    <w:p w14:paraId="69E12FC9" w14:textId="77777777" w:rsidR="00851FE4" w:rsidRDefault="00851FE4" w:rsidP="00851FE4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 W</w:t>
      </w:r>
      <w:r w:rsidRPr="00996A8A">
        <w:rPr>
          <w:rFonts w:ascii="Times New Roman" w:hAnsi="Times New Roman"/>
          <w:sz w:val="24"/>
          <w:szCs w:val="24"/>
        </w:rPr>
        <w:t xml:space="preserve"> przypadku nieobecności dziecka w Elfik</w:t>
      </w:r>
      <w:r>
        <w:rPr>
          <w:rFonts w:ascii="Times New Roman" w:hAnsi="Times New Roman"/>
          <w:sz w:val="24"/>
          <w:szCs w:val="24"/>
        </w:rPr>
        <w:t xml:space="preserve">ach nie dokonujemy obniżenia </w:t>
      </w:r>
      <w:proofErr w:type="gramStart"/>
      <w:r>
        <w:rPr>
          <w:rFonts w:ascii="Times New Roman" w:hAnsi="Times New Roman"/>
          <w:sz w:val="24"/>
          <w:szCs w:val="24"/>
        </w:rPr>
        <w:t>abonamentu .</w:t>
      </w:r>
      <w:proofErr w:type="gramEnd"/>
      <w:r>
        <w:rPr>
          <w:rFonts w:ascii="Times New Roman" w:hAnsi="Times New Roman"/>
          <w:sz w:val="24"/>
          <w:szCs w:val="24"/>
        </w:rPr>
        <w:t xml:space="preserve"> Opłata stanowi 100% abonamentu. Stawka żywieniowa nie jest naliczana w dniach nieobecności dziecka tylko i </w:t>
      </w:r>
      <w:proofErr w:type="gramStart"/>
      <w:r>
        <w:rPr>
          <w:rFonts w:ascii="Times New Roman" w:hAnsi="Times New Roman"/>
          <w:sz w:val="24"/>
          <w:szCs w:val="24"/>
        </w:rPr>
        <w:t>wyłącznie</w:t>
      </w:r>
      <w:proofErr w:type="gramEnd"/>
      <w:r>
        <w:rPr>
          <w:rFonts w:ascii="Times New Roman" w:hAnsi="Times New Roman"/>
          <w:sz w:val="24"/>
          <w:szCs w:val="24"/>
        </w:rPr>
        <w:t xml:space="preserve"> gdy rodzic wcześniej nieobecność dziecka zgłosi. </w:t>
      </w:r>
    </w:p>
    <w:p w14:paraId="7EF32601" w14:textId="77777777" w:rsidR="00851FE4" w:rsidRDefault="00851FE4" w:rsidP="00851FE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 Rodzic ma obowiązek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tosowania się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 wyznaczonych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siebie godzin pobytu dziecka w Placówce.  Godziny te zostają ustalone w momencie podpisywania umowy. </w:t>
      </w:r>
    </w:p>
    <w:p w14:paraId="5105FB75" w14:textId="77777777" w:rsidR="00851FE4" w:rsidRDefault="00851FE4" w:rsidP="00851FE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Rodzic ma obowiązek zgłaszania z co najmniej tygodniowym wyprzedzeniem grafiku pracy. Dotyczy dzieci, których pobyt uzależniony jest od grafiku pracy rodzica. </w:t>
      </w:r>
    </w:p>
    <w:p w14:paraId="47908D88" w14:textId="77777777" w:rsidR="00851FE4" w:rsidRDefault="00851FE4" w:rsidP="00CA3E0D">
      <w:pPr>
        <w:pStyle w:val="NormalnyWeb"/>
        <w:ind w:firstLine="708"/>
        <w:rPr>
          <w:rStyle w:val="Pogrubienie"/>
          <w:b w:val="0"/>
        </w:rPr>
      </w:pPr>
      <w:r>
        <w:rPr>
          <w:color w:val="000000" w:themeColor="text1"/>
        </w:rPr>
        <w:t xml:space="preserve">8. </w:t>
      </w:r>
      <w:r w:rsidRPr="002622A6">
        <w:rPr>
          <w:rStyle w:val="Pogrubienie"/>
        </w:rPr>
        <w:t>Zasady obowiązujące dla karnetów:</w:t>
      </w:r>
    </w:p>
    <w:p w14:paraId="0F928721" w14:textId="77777777" w:rsidR="00851FE4" w:rsidRDefault="00851FE4" w:rsidP="00851FE4">
      <w:pPr>
        <w:pStyle w:val="NormalnyWeb"/>
        <w:spacing w:line="360" w:lineRule="auto"/>
        <w:jc w:val="both"/>
      </w:pPr>
      <w:r>
        <w:t xml:space="preserve">1) Karnet adaptacyjny może trwać max 1 miesiąc. Po tym czasie rodzic chcąc kontynuować pobyt dziecka w placówce zobowiązany jest do podpisania umowy na pobyt stały dziecka. </w:t>
      </w:r>
    </w:p>
    <w:p w14:paraId="0356C5F9" w14:textId="77777777" w:rsidR="00851FE4" w:rsidRDefault="00851FE4" w:rsidP="00851FE4">
      <w:pPr>
        <w:pStyle w:val="NormalnyWeb"/>
        <w:jc w:val="both"/>
      </w:pPr>
      <w:r>
        <w:t xml:space="preserve">2) Karnet obejmuje pobyt dziecka, zajęcia dydaktyczne. </w:t>
      </w:r>
    </w:p>
    <w:p w14:paraId="32F591C9" w14:textId="77777777" w:rsidR="00851FE4" w:rsidRDefault="00851FE4" w:rsidP="00851FE4">
      <w:pPr>
        <w:pStyle w:val="NormalnyWeb"/>
        <w:jc w:val="both"/>
      </w:pPr>
      <w:r>
        <w:t>3) Opieka w ramach karnetu dotyczy wyłącznie dni powszednich w godzinach od 7 do 17.</w:t>
      </w:r>
    </w:p>
    <w:p w14:paraId="11E6ABEE" w14:textId="77777777" w:rsidR="00851FE4" w:rsidRDefault="00851FE4" w:rsidP="00851FE4">
      <w:pPr>
        <w:pStyle w:val="NormalnyWeb"/>
        <w:jc w:val="both"/>
      </w:pPr>
      <w:r>
        <w:lastRenderedPageBreak/>
        <w:t>4) Karnet nie obejmuje uczestnictwa dziecka w zajęciach dodatkowych.</w:t>
      </w:r>
    </w:p>
    <w:p w14:paraId="595E901E" w14:textId="77777777" w:rsidR="00851FE4" w:rsidRDefault="00851FE4" w:rsidP="00851FE4">
      <w:pPr>
        <w:pStyle w:val="NormalnyWeb"/>
        <w:spacing w:line="360" w:lineRule="auto"/>
        <w:jc w:val="both"/>
      </w:pPr>
      <w:r>
        <w:t xml:space="preserve">5) </w:t>
      </w:r>
      <w:r w:rsidRPr="001730CB">
        <w:rPr>
          <w:color w:val="000000" w:themeColor="text1"/>
        </w:rPr>
        <w:t>Przy korzystani</w:t>
      </w:r>
      <w:r>
        <w:rPr>
          <w:color w:val="000000" w:themeColor="text1"/>
        </w:rPr>
        <w:t>u z karnetów</w:t>
      </w:r>
      <w:r w:rsidRPr="001730CB">
        <w:rPr>
          <w:color w:val="000000" w:themeColor="text1"/>
        </w:rPr>
        <w:t xml:space="preserve"> rodzic jest zobowiązany do zgłoszenia obecności dziecka przynajmniej jeden dzień wcześniej do godziny 1</w:t>
      </w:r>
      <w:r>
        <w:rPr>
          <w:color w:val="000000" w:themeColor="text1"/>
        </w:rPr>
        <w:t>7</w:t>
      </w:r>
      <w:r w:rsidRPr="001730CB">
        <w:rPr>
          <w:color w:val="000000" w:themeColor="text1"/>
        </w:rPr>
        <w:t>.00. Dziecko zostanie przyjęte pod opiekę, o ile będą wolne miejsca w danym czasie.</w:t>
      </w:r>
    </w:p>
    <w:p w14:paraId="1BCBB3C1" w14:textId="77777777" w:rsidR="00851FE4" w:rsidRDefault="00851FE4" w:rsidP="00851FE4">
      <w:pPr>
        <w:pStyle w:val="NormalnyWeb"/>
        <w:jc w:val="both"/>
      </w:pPr>
      <w:r>
        <w:t>6) Minimalny jednorazowy czas pozostawienia dziecka w ramach karnetu wynosi 1h.</w:t>
      </w:r>
    </w:p>
    <w:p w14:paraId="70BBB952" w14:textId="77777777" w:rsidR="00851FE4" w:rsidRDefault="00851FE4" w:rsidP="00851FE4">
      <w:pPr>
        <w:pStyle w:val="NormalnyWeb"/>
        <w:jc w:val="both"/>
      </w:pPr>
      <w:r>
        <w:t xml:space="preserve">7) Opłata za karnet uiszczana jest w momencie podpisania umowy. </w:t>
      </w:r>
    </w:p>
    <w:p w14:paraId="6CC16032" w14:textId="77777777" w:rsidR="00851FE4" w:rsidRDefault="00851FE4" w:rsidP="00851FE4">
      <w:pPr>
        <w:pStyle w:val="NormalnyWeb"/>
        <w:jc w:val="both"/>
      </w:pPr>
      <w:r>
        <w:t>8) Ważność karnetu – 1 miesiąc.</w:t>
      </w:r>
    </w:p>
    <w:p w14:paraId="51943D19" w14:textId="77777777" w:rsidR="00851FE4" w:rsidRDefault="00851FE4" w:rsidP="00851FE4">
      <w:pPr>
        <w:pStyle w:val="NormalnyWeb"/>
        <w:jc w:val="both"/>
      </w:pPr>
      <w:r>
        <w:t>9) Dokumenty niezbędne przy zapisywaniu dziecka (dostępne pliki na naszej stronie):</w:t>
      </w:r>
    </w:p>
    <w:p w14:paraId="3EF8C751" w14:textId="77777777" w:rsidR="00851FE4" w:rsidRPr="00851FE4" w:rsidRDefault="00851FE4" w:rsidP="00851FE4">
      <w:pPr>
        <w:pStyle w:val="NormalnyWeb"/>
        <w:numPr>
          <w:ilvl w:val="0"/>
          <w:numId w:val="8"/>
        </w:numPr>
        <w:jc w:val="both"/>
        <w:rPr>
          <w:sz w:val="22"/>
          <w:szCs w:val="22"/>
        </w:rPr>
      </w:pPr>
      <w:r w:rsidRPr="00851FE4">
        <w:rPr>
          <w:sz w:val="22"/>
          <w:szCs w:val="22"/>
        </w:rPr>
        <w:t>Karta zgłoszenia dziecka</w:t>
      </w:r>
    </w:p>
    <w:p w14:paraId="69034318" w14:textId="0D057BE2" w:rsidR="00851FE4" w:rsidRPr="00851FE4" w:rsidRDefault="00851FE4" w:rsidP="00851FE4">
      <w:pPr>
        <w:pStyle w:val="NormalnyWeb"/>
        <w:numPr>
          <w:ilvl w:val="0"/>
          <w:numId w:val="8"/>
        </w:numPr>
        <w:jc w:val="both"/>
        <w:rPr>
          <w:sz w:val="22"/>
          <w:szCs w:val="22"/>
        </w:rPr>
      </w:pPr>
      <w:r w:rsidRPr="00851FE4">
        <w:rPr>
          <w:sz w:val="22"/>
          <w:szCs w:val="22"/>
        </w:rPr>
        <w:t>Umowa</w:t>
      </w:r>
    </w:p>
    <w:p w14:paraId="304E3481" w14:textId="16F92B65" w:rsidR="00851FE4" w:rsidRPr="00851FE4" w:rsidRDefault="00851FE4" w:rsidP="00851FE4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851FE4">
        <w:rPr>
          <w:rFonts w:ascii="Times New Roman" w:hAnsi="Times New Roman" w:cs="Times New Roman"/>
        </w:rPr>
        <w:t>Klauzula Informacyjna o przetwarzaniu danych osobowych</w:t>
      </w:r>
    </w:p>
    <w:p w14:paraId="57AC1AC9" w14:textId="77777777" w:rsidR="00851FE4" w:rsidRPr="00851FE4" w:rsidRDefault="00851FE4" w:rsidP="00851FE4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851FE4">
        <w:rPr>
          <w:rFonts w:ascii="Times New Roman" w:hAnsi="Times New Roman" w:cs="Times New Roman"/>
        </w:rPr>
        <w:t xml:space="preserve">Zgoda na przetwarzanie danych osobowych (wizerunek)  </w:t>
      </w:r>
    </w:p>
    <w:p w14:paraId="0A159CD1" w14:textId="77777777" w:rsidR="00851FE4" w:rsidRPr="00851FE4" w:rsidRDefault="00851FE4" w:rsidP="00851FE4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851FE4">
        <w:rPr>
          <w:rFonts w:ascii="Times New Roman" w:hAnsi="Times New Roman" w:cs="Times New Roman"/>
        </w:rPr>
        <w:t xml:space="preserve">Zgoda na przetwarzanie danych osobowych dotyczących zdrowia dziecka </w:t>
      </w:r>
    </w:p>
    <w:p w14:paraId="371ED960" w14:textId="68EF53D8" w:rsidR="00851FE4" w:rsidRPr="00851FE4" w:rsidRDefault="00CA3E0D" w:rsidP="00851FE4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851FE4">
        <w:rPr>
          <w:rFonts w:ascii="Times New Roman" w:hAnsi="Times New Roman" w:cs="Times New Roman"/>
        </w:rPr>
        <w:t>Oświadczenie o zapoznaniu się z dokumentami</w:t>
      </w:r>
      <w:r w:rsidR="00851FE4" w:rsidRPr="00851FE4">
        <w:rPr>
          <w:rFonts w:ascii="Times New Roman" w:hAnsi="Times New Roman" w:cs="Times New Roman"/>
        </w:rPr>
        <w:t xml:space="preserve"> – statutem i regulaminem</w:t>
      </w:r>
    </w:p>
    <w:p w14:paraId="454B5B29" w14:textId="77777777" w:rsidR="00851FE4" w:rsidRPr="00A96DBF" w:rsidRDefault="00851FE4" w:rsidP="00851FE4">
      <w:pPr>
        <w:ind w:left="360"/>
        <w:rPr>
          <w:rFonts w:ascii="Calibri" w:hAnsi="Calibri" w:cs="Calibri"/>
          <w:b/>
          <w:sz w:val="20"/>
          <w:szCs w:val="20"/>
        </w:rPr>
      </w:pPr>
    </w:p>
    <w:p w14:paraId="76F51107" w14:textId="77777777" w:rsidR="00851FE4" w:rsidRPr="001730CB" w:rsidRDefault="00851FE4" w:rsidP="00851FE4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7</w:t>
      </w:r>
    </w:p>
    <w:p w14:paraId="329B3148" w14:textId="77777777" w:rsidR="00851FE4" w:rsidRPr="000227A9" w:rsidRDefault="00851FE4" w:rsidP="00851FE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Opłata za pobyt dziecka jest płatna do 5 dnia każdego miesiąca przelewem na konto żłobka: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227A9">
        <w:rPr>
          <w:rFonts w:ascii="Times New Roman" w:hAnsi="Times New Roman" w:cs="Times New Roman"/>
          <w:b/>
          <w:sz w:val="24"/>
          <w:szCs w:val="24"/>
        </w:rPr>
        <w:t>Bank ING</w:t>
      </w:r>
    </w:p>
    <w:p w14:paraId="06BE54D3" w14:textId="77777777" w:rsidR="00851FE4" w:rsidRPr="000227A9" w:rsidRDefault="00851FE4" w:rsidP="00851FE4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227A9">
        <w:rPr>
          <w:rFonts w:ascii="Times New Roman" w:hAnsi="Times New Roman" w:cs="Times New Roman"/>
          <w:b/>
          <w:sz w:val="24"/>
          <w:szCs w:val="24"/>
        </w:rPr>
        <w:t>050 1070 1000 0090 9171 9428</w:t>
      </w:r>
    </w:p>
    <w:p w14:paraId="4EC8E8EF" w14:textId="77777777" w:rsidR="00851FE4" w:rsidRPr="000227A9" w:rsidRDefault="00851FE4" w:rsidP="00851FE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dokonania płatności przelewem bankowym za datę zapłaty uważa się datę uznania wpłaty przez Bank prowadzący rachunek Usługodawcy.</w:t>
      </w:r>
    </w:p>
    <w:p w14:paraId="0C9D0134" w14:textId="415AA88D" w:rsidR="00851FE4" w:rsidRDefault="00851FE4" w:rsidP="00851FE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 zalegania z opłatą dłużej niż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 dni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po uprzednim bezskutecznym wezwaniu do zapłaty i wyznaczeniu dodatkowego terminu płatności,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żłobek zastrzega sobie możliwość jednostronnego rozwiązania umowy bez wypowied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zenia w trybie natychmiastowym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do naliczenia odsetek ustawowych. </w:t>
      </w:r>
    </w:p>
    <w:p w14:paraId="7E43DC56" w14:textId="43672984" w:rsidR="00851FE4" w:rsidRDefault="00851FE4" w:rsidP="00851FE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zmianie wysokości opłat rodzice będą powiadamiani z co najmniej jednomiesięcznym wyprzedzenie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C68D524" w14:textId="77777777" w:rsidR="00851FE4" w:rsidRPr="000227A9" w:rsidRDefault="00851FE4" w:rsidP="00851FE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Zmiana wysokości opłat będzie wprowadzana pisemnym aneksem do umowy. </w:t>
      </w:r>
    </w:p>
    <w:p w14:paraId="3674984A" w14:textId="77777777" w:rsidR="00CA3E0D" w:rsidRDefault="00CA3E0D" w:rsidP="00851FE4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CC59055" w14:textId="40707CE8" w:rsidR="00851FE4" w:rsidRPr="000227A9" w:rsidRDefault="00851FE4" w:rsidP="00851FE4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§ 8</w:t>
      </w:r>
    </w:p>
    <w:p w14:paraId="323EE6F2" w14:textId="77777777" w:rsidR="00851FE4" w:rsidRDefault="00851FE4" w:rsidP="00851FE4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Rodzic zobowiązany jest do wykupienia posiłków w żłobku z powodu zakazu przynoszenia własnych posiłków. </w:t>
      </w:r>
    </w:p>
    <w:p w14:paraId="322E9221" w14:textId="77777777" w:rsidR="00851FE4" w:rsidRDefault="00851FE4" w:rsidP="00851FE4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Koszt wyżywienia w pełni pokrywany jest przez rodziców. Odpłatność za catering w każdym roku szkolnym określona jest w Cenniku dostępnym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stronie internetowej żłobka.</w:t>
      </w:r>
    </w:p>
    <w:p w14:paraId="3FA8C904" w14:textId="77777777" w:rsidR="00851FE4" w:rsidRDefault="00851FE4" w:rsidP="00851FE4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Rodzice osobiście zgłasza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ją chęć korzystania z posiłków.</w:t>
      </w:r>
    </w:p>
    <w:p w14:paraId="49346DCD" w14:textId="77777777" w:rsidR="00851FE4" w:rsidRDefault="00851FE4" w:rsidP="00851FE4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Rodzice uiszczają odpłatność za catering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 zakończeniu danego miesiąca.</w:t>
      </w:r>
    </w:p>
    <w:p w14:paraId="7B653905" w14:textId="0E4AC0DE" w:rsidR="00851FE4" w:rsidRPr="000227A9" w:rsidRDefault="00851FE4" w:rsidP="00851FE4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 przewidywanej nieobecności dziecka rodzice są zobowiązani osobiście lub telefonicznie powiadomić o tym fakcie Usługodawcę najpóźniej do godziny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 w dniu nieobecności dziecka.</w:t>
      </w:r>
    </w:p>
    <w:p w14:paraId="75497611" w14:textId="77777777" w:rsidR="00851FE4" w:rsidRPr="001730CB" w:rsidRDefault="00851FE4" w:rsidP="00851FE4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9</w:t>
      </w:r>
    </w:p>
    <w:p w14:paraId="1E4350C1" w14:textId="77777777" w:rsidR="00851FE4" w:rsidRPr="00303931" w:rsidRDefault="00851FE4" w:rsidP="00851FE4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3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Rodzice/opiekunowie </w:t>
      </w:r>
      <w:proofErr w:type="gramStart"/>
      <w:r w:rsidRPr="00303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maja</w:t>
      </w:r>
      <w:proofErr w:type="gramEnd"/>
      <w:r w:rsidRPr="00303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obowiązek przyprowadzać dziecko zdrowe. Dziecko chore nie będzie przyjmowane do żłobka.</w:t>
      </w:r>
      <w:bookmarkStart w:id="0" w:name="_Hlk94083263"/>
      <w:r w:rsidRPr="00303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03931">
        <w:rPr>
          <w:rFonts w:ascii="Times New Roman" w:eastAsia="Tahoma" w:hAnsi="Times New Roman" w:cs="Times New Roman"/>
          <w:color w:val="000000"/>
          <w:sz w:val="24"/>
          <w:szCs w:val="24"/>
        </w:rPr>
        <w:t>P</w:t>
      </w:r>
      <w:r w:rsidRPr="00303931">
        <w:rPr>
          <w:rFonts w:ascii="Times New Roman" w:hAnsi="Times New Roman" w:cs="Times New Roman"/>
          <w:sz w:val="24"/>
          <w:szCs w:val="24"/>
        </w:rPr>
        <w:t>rzez chorobę dziecka rozumie się stan zdrowia, w którym występują objawy typowe dla infekcji wirusowych i bakteryjnych dróg oddechowych: nieżyt nosa, kaszel, podwyższona temperatura ciała itp.  oraz objawy typowe dla chorób zakaźnych, w szczególności charakterystyczne zmiany skórne</w:t>
      </w:r>
    </w:p>
    <w:bookmarkEnd w:id="0"/>
    <w:p w14:paraId="4F9D194C" w14:textId="77777777" w:rsidR="00851FE4" w:rsidRPr="000227A9" w:rsidRDefault="00851FE4" w:rsidP="00851FE4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przypadku, gdy dziecko zachoruje na terenie żłobka, rodzic zostanie natychmiast poinformowany przez personel i ma obowiązek odebrać dziecko w ciągu 2 godz. Jeśli nie odbierze dziecka w wyznaczonym terminie a stan zdrowia dziecka będzie wymagał pomocy lekarskiej opiekun wezwie pomoc lekarską. Personel żłobka nie podaje dzieciom lekarstw.</w:t>
      </w:r>
    </w:p>
    <w:p w14:paraId="58E05C0A" w14:textId="77777777" w:rsidR="00851FE4" w:rsidRPr="001730CB" w:rsidRDefault="00851FE4" w:rsidP="00851FE4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10</w:t>
      </w:r>
    </w:p>
    <w:p w14:paraId="3237C6E6" w14:textId="77777777" w:rsidR="00851FE4" w:rsidRPr="000227A9" w:rsidRDefault="00851FE4" w:rsidP="00851FE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odebrania dziecka ze żłobka są upoważnione jedynie osoby wskazane w formularzu zgłoszeniowym wypełnionym i podpisanym przez rodziców/opiekunów dziecka po okazaniu dowodu tożsamości.</w:t>
      </w:r>
    </w:p>
    <w:p w14:paraId="20D6222D" w14:textId="77777777" w:rsidR="00851FE4" w:rsidRPr="004B332F" w:rsidRDefault="00851FE4" w:rsidP="00851FE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3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Inne osoby mogą odebrać dziecko wyłącznie po okazaniu pisemnego up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oważnienia wydanego przez osoby wskazane w/w formularzu. </w:t>
      </w:r>
      <w:r w:rsidRPr="004B3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ma możliwości telefonicznego wskazania opiekuna odbierającego dziecko ze żłobka.</w:t>
      </w:r>
    </w:p>
    <w:p w14:paraId="51E9C9CD" w14:textId="77777777" w:rsidR="00851FE4" w:rsidRDefault="00851FE4" w:rsidP="00851FE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Opiekunowie lub osoby upoważnione będą odbierać dziecko najpóźniej do godziny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.00. W przypadku nieprzewidzianych okoliczności mających wpływ na opóźnienie w odbiorze dziecka personel żłobka powinien zostać o tym fakcie poinformowany.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szczególnie uzasadnionych przypadkach wymiar opieki w żłobku może być, na wniosek rodzica dziecka, wydłużony, za dodatkową opłatą, która wynosi 10 zł/godzinę. </w:t>
      </w:r>
    </w:p>
    <w:p w14:paraId="10EF92D2" w14:textId="77777777" w:rsidR="00851FE4" w:rsidRDefault="00851FE4" w:rsidP="00851FE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Żłobek może odmówić wydania dziecka w przypadku, gdy stan osoby zamierzającej odebrać dziecko (np. upojenie alkoholowe) będzie wskazywał, że nie jest ona w stanie 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apewnić dziecku bezpieczeństwa.</w:t>
      </w:r>
    </w:p>
    <w:p w14:paraId="51E0317E" w14:textId="77777777" w:rsidR="00851FE4" w:rsidRDefault="00851FE4" w:rsidP="00851FE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wypadku każdej odmowy wydania dziecka winien niezwłocznie zostać poinformowany właściciel/dyrektor żłobka. W takiej sytuacji żłobek zobowiązany jest do podjęcia wszelkich dostępnych czynności w celu nawiązania kontaktu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rodzicami/opiekunami dziecka.</w:t>
      </w:r>
    </w:p>
    <w:p w14:paraId="20D79940" w14:textId="77777777" w:rsidR="00851FE4" w:rsidRDefault="00851FE4" w:rsidP="00851FE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wypadku, gdy dziecko nie zostanie odebrane po upływie czasu pracy żłobka, opiekun zobowiązany jest powiadomić telefonicznie rodziców/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opiekunów o zaistniałym fakcie.</w:t>
      </w:r>
    </w:p>
    <w:p w14:paraId="0A1EE400" w14:textId="77777777" w:rsidR="00851FE4" w:rsidRDefault="00851FE4" w:rsidP="00851FE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przypadku, gdy pod wskazanymi numerami telefonów (praca, dom) nie można uzyskać informacji o miejscu pobytu rodziców/opiekunów, opiekun oczekuje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dzieckiem w żłobku 1 godzinę.</w:t>
      </w:r>
    </w:p>
    <w:p w14:paraId="5E1D8CDE" w14:textId="77777777" w:rsidR="00851FE4" w:rsidRDefault="00851FE4" w:rsidP="00851FE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 upływie tego czasu powiadamia się najbliższy komisariat policji o niemożliwości skontaktowania się z rodzicem/opiekunem.</w:t>
      </w:r>
    </w:p>
    <w:p w14:paraId="2EB21BAF" w14:textId="77777777" w:rsidR="00851FE4" w:rsidRDefault="00851FE4" w:rsidP="00851FE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Życzenie rodziców dotyczące </w:t>
      </w:r>
      <w:proofErr w:type="gramStart"/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odbierania</w:t>
      </w:r>
      <w:proofErr w:type="gramEnd"/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dziecka przez jednego z rodziców musi być poświa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dczone przez prawomocne orzeczenie sądowe.</w:t>
      </w:r>
    </w:p>
    <w:p w14:paraId="01DCC5CB" w14:textId="1B4D1B77" w:rsidR="00851FE4" w:rsidRPr="000227A9" w:rsidRDefault="00851FE4" w:rsidP="00851FE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razie planowej nieobecności dziecka w żłobku rodzic jest zobowiązany powiadomić opiekuna dzień wcześniej. W przypadku uprzedniego zgłoszenia nieobecności dziecka w żłobku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stawka żywieniowa nie będzie naliczana tylko i wyłącznie po wcześniejszym zgłoszeniu tego przez rodzica. </w:t>
      </w:r>
    </w:p>
    <w:p w14:paraId="0D9CBF96" w14:textId="77777777" w:rsidR="00851FE4" w:rsidRPr="001730CB" w:rsidRDefault="00851FE4" w:rsidP="00851FE4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11</w:t>
      </w:r>
    </w:p>
    <w:p w14:paraId="516E91DE" w14:textId="77777777" w:rsidR="00851FE4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Prywatny Żłobek „</w:t>
      </w:r>
      <w:r w:rsidRPr="00BD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Elfiki z Baśniowej Krainy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Pr="00BD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Ewa Wróblewska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zapewnia dziecku: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1.Fachową opiekę opiekuńczą i dydaktyczno-wychowawczą.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2. Warunki do wspierania rozwoju osobowości dziecka poprzez zorganizowanie zajęć edukacyjnych i artystycznych.</w:t>
      </w:r>
    </w:p>
    <w:p w14:paraId="19DEE138" w14:textId="77777777" w:rsidR="00851FE4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3. Zatrudnienie kwalifikowanej kadry.</w:t>
      </w:r>
    </w:p>
    <w:p w14:paraId="1672E695" w14:textId="77777777" w:rsidR="00851FE4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 Organizowanie okresowych spotkań rodziców z kadrą.</w:t>
      </w:r>
    </w:p>
    <w:p w14:paraId="51048F4F" w14:textId="77777777" w:rsidR="00851FE4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 Bezpieczeństwo w czasie organizowanych zajęć.</w:t>
      </w:r>
    </w:p>
    <w:p w14:paraId="36FAB7D8" w14:textId="77777777" w:rsidR="00851FE4" w:rsidRPr="001730CB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B6BB3C2" w14:textId="77777777" w:rsidR="00851FE4" w:rsidRPr="001730CB" w:rsidRDefault="00851FE4" w:rsidP="00851FE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12</w:t>
      </w:r>
    </w:p>
    <w:p w14:paraId="7DDBEE97" w14:textId="77777777" w:rsidR="00851FE4" w:rsidRPr="001730CB" w:rsidRDefault="00851FE4" w:rsidP="00851FE4">
      <w:pPr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Rodzice/opiekunowie mają w szczególności prawo do: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rzetelnej informacji o dziecku i jego rozwoju oraz zachowaniu w grupie,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pomocy ze strony żłobka w rozwiązywaniu problemów wychowawczych,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- uzyskiwaniu informacji podnoszących ich wiedzę </w:t>
      </w:r>
      <w:proofErr w:type="spellStart"/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psychologiczno</w:t>
      </w:r>
      <w:proofErr w:type="spellEnd"/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pedagogiczną,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pomocy w kontaktach ze specjalistami: psychologiem, logopedą, pediatrą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konsultacji indywidualnych prowadzonych z inicjatywy nauczycieli lub rodziców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uczestniczenia w zebraniach ogólnych, grupowych, uroczystościach i imprezach okolicznościowych z udziałem dzieci oraz najbliższych członków rodziny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zgłaszania uwag i propozycji dotyczących organizacji pracy żłobka.</w:t>
      </w:r>
    </w:p>
    <w:p w14:paraId="795D243E" w14:textId="77777777" w:rsidR="00851FE4" w:rsidRDefault="00851FE4" w:rsidP="00851FE4">
      <w:pPr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Rodzice mają obowiązek:</w:t>
      </w:r>
    </w:p>
    <w:p w14:paraId="05445570" w14:textId="77777777" w:rsidR="00851FE4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udzielania pełnej informacji o sytuacji zdrowotnej dziecka, mającej wpływ na jego bezpieczeństwo i prawidłowe funkcjonowanie w grupie,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regularnego kontaktowania się z wychowawcą w celu ujednolicenia oddziaływań wychowawczych,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zapewnienia bezpieczeństwa dziecka w drodze do i ze żłobka do domu,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punktualnego przyprowadzania i odbierania dziecka,</w:t>
      </w:r>
    </w:p>
    <w:p w14:paraId="298E675B" w14:textId="77777777" w:rsidR="00851FE4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terminowo uiszczać opłaty.</w:t>
      </w:r>
    </w:p>
    <w:p w14:paraId="571FD457" w14:textId="77777777" w:rsidR="00851FE4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natychmiast odebrać dziecko w przypadku zgłoszenia przez żłobek choroby dziecka.</w:t>
      </w:r>
    </w:p>
    <w:p w14:paraId="7B21F5FA" w14:textId="77777777" w:rsidR="00851FE4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0E678FF" w14:textId="77777777" w:rsidR="00851FE4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7C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D67C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13</w:t>
      </w:r>
    </w:p>
    <w:p w14:paraId="04BCAE2D" w14:textId="77777777" w:rsidR="00851FE4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Zasady udziału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rodziców  w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zajęciach prowadzonych w żłobku:</w:t>
      </w:r>
    </w:p>
    <w:p w14:paraId="5572982A" w14:textId="77777777" w:rsidR="00851FE4" w:rsidRDefault="00851FE4" w:rsidP="00851FE4">
      <w:pPr>
        <w:pStyle w:val="Akapitzlist"/>
        <w:spacing w:after="0" w:line="360" w:lineRule="auto"/>
        <w:ind w:left="14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a. zachęcenie rodziców do współdziałania:</w:t>
      </w:r>
    </w:p>
    <w:p w14:paraId="2844565B" w14:textId="77777777" w:rsidR="00851FE4" w:rsidRPr="00D67C0A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Opracowanie planu współpracy żłobka z rodzicami i przedstawienie rodzicom na zebraniu.</w:t>
      </w:r>
    </w:p>
    <w:p w14:paraId="60B1A564" w14:textId="77777777" w:rsidR="00851FE4" w:rsidRPr="00D67C0A" w:rsidRDefault="00851FE4" w:rsidP="00851F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zapoznanie rodziców z dokumentacją żłobka: </w:t>
      </w:r>
    </w:p>
    <w:p w14:paraId="1A22E058" w14:textId="77777777" w:rsidR="00851FE4" w:rsidRDefault="00851FE4" w:rsidP="00851FE4">
      <w:pPr>
        <w:pStyle w:val="Akapitzlist"/>
        <w:spacing w:after="0" w:line="360" w:lineRule="auto"/>
        <w:ind w:left="14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statut żłobka</w:t>
      </w:r>
    </w:p>
    <w:p w14:paraId="470562D7" w14:textId="77777777" w:rsidR="00851FE4" w:rsidRDefault="00851FE4" w:rsidP="00851FE4">
      <w:pPr>
        <w:pStyle w:val="Akapitzlist"/>
        <w:spacing w:after="0" w:line="360" w:lineRule="auto"/>
        <w:ind w:left="14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procedury bezpieczeństwa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 procedura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ewakuacji)</w:t>
      </w:r>
    </w:p>
    <w:p w14:paraId="34ADA7E6" w14:textId="77777777" w:rsidR="00851FE4" w:rsidRDefault="00851FE4" w:rsidP="00851FE4">
      <w:pPr>
        <w:pStyle w:val="Akapitzlist"/>
        <w:spacing w:after="0" w:line="360" w:lineRule="auto"/>
        <w:ind w:left="14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- program wychowawczy</w:t>
      </w:r>
    </w:p>
    <w:p w14:paraId="050EFB93" w14:textId="77777777" w:rsidR="00851FE4" w:rsidRPr="00D67C0A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Systematyczne prowadzenie kącików grupowych, aktualizowanie prac plastycznych dzieci, prezentacja zamierzeń </w:t>
      </w:r>
      <w:proofErr w:type="spellStart"/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dydaktyczno</w:t>
      </w:r>
      <w:proofErr w:type="spellEnd"/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opiekuńczych i wychowawczych, nauczanych piosenek, wierszy. </w:t>
      </w:r>
    </w:p>
    <w:p w14:paraId="2AD5E1CA" w14:textId="77777777" w:rsidR="00851FE4" w:rsidRPr="00D67C0A" w:rsidRDefault="00851FE4" w:rsidP="00851F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 Prowadzenie kącików informacyjnych dla rodziców:</w:t>
      </w:r>
    </w:p>
    <w:p w14:paraId="6A43BC60" w14:textId="77777777" w:rsidR="00851FE4" w:rsidRDefault="00851FE4" w:rsidP="00851FE4">
      <w:pPr>
        <w:pStyle w:val="Akapitzlist"/>
        <w:spacing w:after="0" w:line="360" w:lineRule="auto"/>
        <w:ind w:left="14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umieszczanie informacji o uroczystościach i planowanych wycieczkach, wywieszanie artykułów dotyczących zdrowia, wychowania i rozwoju, podziękowań za współpracę. </w:t>
      </w:r>
    </w:p>
    <w:p w14:paraId="439E9F58" w14:textId="77777777" w:rsidR="00851FE4" w:rsidRPr="00D67C0A" w:rsidRDefault="00851FE4" w:rsidP="00851F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 Zachęcanie do systematycznego odwiedzania strony www żłobka.</w:t>
      </w:r>
    </w:p>
    <w:p w14:paraId="3753BF19" w14:textId="77777777" w:rsidR="00851FE4" w:rsidRPr="00D67C0A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 Udział rodziców w organizacji planowanych konkursów, uroczystości, teatrzyków, wycieczek, kiermaszu.</w:t>
      </w:r>
    </w:p>
    <w:p w14:paraId="22D6EA8A" w14:textId="77777777" w:rsidR="00851FE4" w:rsidRPr="00D67C0A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7. Rodzic w roli eksperta – prowadzenie przez rodziców zajęć dotyczących jego pracy, </w:t>
      </w:r>
      <w:proofErr w:type="gramStart"/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zawodu</w:t>
      </w:r>
      <w:proofErr w:type="gramEnd"/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który wykonuje. </w:t>
      </w:r>
    </w:p>
    <w:p w14:paraId="29F07C69" w14:textId="77777777" w:rsidR="00851FE4" w:rsidRPr="00D67C0A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 Pozyskiwanie informacji na temat potrzeb i oczekiwań rodziców oraz poznanie opinii na temat funkcjonowania placówki, poprzez różnorodne formy kontaktów z rodzicami: wywiad, ankieta, skrzynka kontaktowa.</w:t>
      </w:r>
    </w:p>
    <w:p w14:paraId="09E19E8A" w14:textId="77777777" w:rsidR="00851FE4" w:rsidRPr="00D67C0A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9. Zachęcanie rodziców do udziału w uroczystościach przedszkolnych, zajęciach otwartych czy spotkaniach grupowych. </w:t>
      </w:r>
    </w:p>
    <w:p w14:paraId="2F8BD82B" w14:textId="77777777" w:rsidR="00851FE4" w:rsidRPr="00D67C0A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10. Zapraszanie rodziców na okolicznościowe uroczystości żłobkowe, wspólna zabawa np. coroczny bal przebierańców. </w:t>
      </w:r>
    </w:p>
    <w:p w14:paraId="22F0C0C4" w14:textId="77777777" w:rsidR="00851FE4" w:rsidRDefault="00851FE4" w:rsidP="00851FE4">
      <w:pPr>
        <w:pStyle w:val="Akapitzlist"/>
        <w:spacing w:after="0" w:line="360" w:lineRule="auto"/>
        <w:ind w:left="14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14:paraId="091FDC33" w14:textId="77777777" w:rsidR="00851FE4" w:rsidRPr="00851FE4" w:rsidRDefault="00851FE4" w:rsidP="00851FE4">
      <w:pPr>
        <w:pStyle w:val="Akapitzlist"/>
        <w:spacing w:after="0" w:line="360" w:lineRule="auto"/>
        <w:ind w:left="143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51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PEDAGOGIZACJA RODZICÓW:</w:t>
      </w:r>
    </w:p>
    <w:p w14:paraId="264F3E76" w14:textId="77777777" w:rsidR="00851FE4" w:rsidRDefault="00851FE4" w:rsidP="00851FE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2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Popularyzacja czytelnictwa pedagogicznego z uwzględnieniem potrzeb i          możliwości rodziców, kserowanie ciekawych artykułów, ćwiczeń i zadań dla dzieci. </w:t>
      </w:r>
    </w:p>
    <w:p w14:paraId="491BF59B" w14:textId="77777777" w:rsidR="00851FE4" w:rsidRDefault="00851FE4" w:rsidP="00851FE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Informowanie rodziców o kierunkach pracy żłobka i zamierzeniach wychowawczo-opiekuńczo-dydaktycznych w bieżącym roku szkolnym oraz realizowanych przez opiekunki w każdym miesiącu. </w:t>
      </w:r>
    </w:p>
    <w:p w14:paraId="50AA12C0" w14:textId="77777777" w:rsidR="00851FE4" w:rsidRDefault="00851FE4" w:rsidP="00851FE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Zapoznanie rodziców z regulaminem przyprowadzania i odbierania dzieci ze żłobka.</w:t>
      </w:r>
    </w:p>
    <w:p w14:paraId="279E289E" w14:textId="77777777" w:rsidR="00851FE4" w:rsidRDefault="00851FE4" w:rsidP="00851FE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Organizacja spotkań grupowych – rozmowy dotyczące osiągnięć dzieci, problemów wychowawczych i innych wynikających z inicjatywy i zainteresowań rodziców.</w:t>
      </w:r>
    </w:p>
    <w:p w14:paraId="7988F935" w14:textId="77777777" w:rsidR="00851FE4" w:rsidRDefault="00851FE4" w:rsidP="00851FE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Prowadzenie rozmów indywidualnych dotyczących funkcjonowania dziecka w grupie i jego osiągnięć. </w:t>
      </w:r>
    </w:p>
    <w:p w14:paraId="16CD4EDB" w14:textId="77777777" w:rsidR="00851FE4" w:rsidRDefault="00851FE4" w:rsidP="00851FE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Organizacja warsztatów dla rodziców</w:t>
      </w:r>
    </w:p>
    <w:p w14:paraId="5D56F0E9" w14:textId="77777777" w:rsidR="00851FE4" w:rsidRPr="001A2188" w:rsidRDefault="00851FE4" w:rsidP="00851FE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Prowadzenie gazetki dla rodziców i dzieci. </w:t>
      </w:r>
    </w:p>
    <w:p w14:paraId="6B65142D" w14:textId="77777777" w:rsidR="00851FE4" w:rsidRDefault="00851FE4" w:rsidP="00851FE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646F7A"/>
          <w:sz w:val="18"/>
          <w:szCs w:val="18"/>
          <w:lang w:eastAsia="pl-PL"/>
        </w:rPr>
        <w:lastRenderedPageBreak/>
        <w:t xml:space="preserve">           </w:t>
      </w:r>
      <w:r w:rsidRPr="001A2188">
        <w:rPr>
          <w:rFonts w:ascii="Arial" w:eastAsia="Times New Roman" w:hAnsi="Arial" w:cs="Arial"/>
          <w:color w:val="646F7A"/>
          <w:sz w:val="18"/>
          <w:szCs w:val="18"/>
          <w:lang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14</w:t>
      </w:r>
    </w:p>
    <w:p w14:paraId="1FC3F404" w14:textId="37BB34E3" w:rsidR="00851FE4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Prywatny Żłobek „</w:t>
      </w:r>
      <w:r w:rsidRPr="00BD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Elfiki z Baśniowej </w:t>
      </w:r>
      <w:proofErr w:type="gramStart"/>
      <w:r w:rsidRPr="00BD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Krainy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Pr="00BD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Ewa</w:t>
      </w:r>
      <w:proofErr w:type="gramEnd"/>
      <w:r w:rsidRPr="00BD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Wróblewska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zastrzega sobie prawo odstąpienia od umowy po zaistnieniu następujących okoliczności: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1. Braku opłaty za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dany 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miesiąc za świadczone usługi przez żłobek.</w:t>
      </w:r>
      <w:r w:rsidRPr="00173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2. Gdy zachowanie dziecka uniemożliwia pracę opiekunom lub stwarza zagrożenie dla bezpieczeństwa innych dzieci.</w:t>
      </w:r>
    </w:p>
    <w:p w14:paraId="3B75060F" w14:textId="31B5700E" w:rsidR="00851FE4" w:rsidRPr="003D030B" w:rsidRDefault="00851FE4" w:rsidP="00851FE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D0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Gdy nastąpi brak współpracy pomiędzy personelem dydaktycznym, rodzicami/opiekunami dziecka w kwestii rozwiązywania problemów powstałych w procesie edukacji i wychowania dziecka.</w:t>
      </w:r>
    </w:p>
    <w:p w14:paraId="137647AA" w14:textId="77777777" w:rsidR="00851FE4" w:rsidRPr="003D030B" w:rsidRDefault="00851FE4" w:rsidP="00851FE4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BA812E9" w14:textId="77777777" w:rsidR="00851FE4" w:rsidRPr="001730CB" w:rsidRDefault="00851FE4" w:rsidP="00851FE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15</w:t>
      </w:r>
    </w:p>
    <w:p w14:paraId="39EA396E" w14:textId="77777777" w:rsidR="00851FE4" w:rsidRPr="007E4883" w:rsidRDefault="00851FE4" w:rsidP="00851FE4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E48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Nadzór nad Żłobkiem Niepublicznym „Elfiki z Baśniowej Krainy” w Bielsku-Białej w zakresie warunków i jakości świadczonej opieki sprawuje Prezydent Miasta Bielska-Białej na podstawie planu nadzoru przyjętego przez Radę Miejską w Bielsku-Białej w drodze uchwały.</w:t>
      </w:r>
    </w:p>
    <w:p w14:paraId="69AA010F" w14:textId="77777777" w:rsidR="00851FE4" w:rsidRDefault="00851FE4" w:rsidP="00851FE4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E48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sprawach nieuregulowanych w niniejszym statucie mają zastosowanie przepisy </w:t>
      </w:r>
      <w:proofErr w:type="gramStart"/>
      <w:r w:rsidRPr="007E48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ustawy </w:t>
      </w:r>
      <w:r>
        <w:t xml:space="preserve"> z</w:t>
      </w:r>
      <w:proofErr w:type="gramEnd"/>
      <w:r>
        <w:t xml:space="preserve"> dnia 4 lutego 2011 r. o opiece nad dziećmi w wieku do lat 3 (Dz. U. z 2013 r. poz. 1457) </w:t>
      </w:r>
      <w:r w:rsidRPr="007E48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wydane na jej podstawie przepisy wykonawcze.</w:t>
      </w:r>
      <w:r w:rsidRPr="007E48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3. Prywatny Żłobek „Elfiki z Baśniowej Krainy” Ewa Wróblewska zastrzega sobie prawo do wprowadzania zmian w niniejszym statucie bez wcześniejszego informowania stron. Jeśli owe zmiany wymuszą konieczność wprowadzenia zmian w dotychczas podpisanych umowach, strony zostaną o tym fakcie poinformowane odpowiednio wcześniej.</w:t>
      </w:r>
    </w:p>
    <w:p w14:paraId="39F77CF5" w14:textId="5E7AD672" w:rsidR="00851FE4" w:rsidRPr="00AA5743" w:rsidRDefault="00851FE4" w:rsidP="00851FE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Aktualizacja: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1.09.2022</w:t>
      </w:r>
    </w:p>
    <w:p w14:paraId="56C39C1C" w14:textId="77777777" w:rsidR="001F2437" w:rsidRDefault="001F2437"/>
    <w:sectPr w:rsidR="001F2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ACF"/>
    <w:multiLevelType w:val="hybridMultilevel"/>
    <w:tmpl w:val="EED85968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103C76D1"/>
    <w:multiLevelType w:val="multilevel"/>
    <w:tmpl w:val="0B94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D1425"/>
    <w:multiLevelType w:val="hybridMultilevel"/>
    <w:tmpl w:val="7B26F600"/>
    <w:lvl w:ilvl="0" w:tplc="B88C50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5450FB"/>
    <w:multiLevelType w:val="hybridMultilevel"/>
    <w:tmpl w:val="0150D81C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EAD17DB"/>
    <w:multiLevelType w:val="hybridMultilevel"/>
    <w:tmpl w:val="C6261FA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3B2B1752"/>
    <w:multiLevelType w:val="hybridMultilevel"/>
    <w:tmpl w:val="C30C5650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3F596CB2"/>
    <w:multiLevelType w:val="hybridMultilevel"/>
    <w:tmpl w:val="713C7B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40C871F0"/>
    <w:multiLevelType w:val="hybridMultilevel"/>
    <w:tmpl w:val="C1288D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728CD"/>
    <w:multiLevelType w:val="hybridMultilevel"/>
    <w:tmpl w:val="F8AECF1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9FC5FD0"/>
    <w:multiLevelType w:val="hybridMultilevel"/>
    <w:tmpl w:val="7E4CBA3E"/>
    <w:lvl w:ilvl="0" w:tplc="8222E9E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C352E5B"/>
    <w:multiLevelType w:val="multilevel"/>
    <w:tmpl w:val="26C22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Times New Roman"/>
        <w:sz w:val="20"/>
      </w:rPr>
    </w:lvl>
    <w:lvl w:ilvl="1">
      <w:start w:val="9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019E8"/>
    <w:multiLevelType w:val="hybridMultilevel"/>
    <w:tmpl w:val="4C72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73674"/>
    <w:multiLevelType w:val="hybridMultilevel"/>
    <w:tmpl w:val="2B6404E6"/>
    <w:lvl w:ilvl="0" w:tplc="79C4A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852E62"/>
    <w:multiLevelType w:val="hybridMultilevel"/>
    <w:tmpl w:val="883CD3AA"/>
    <w:lvl w:ilvl="0" w:tplc="89F05E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56A3F"/>
    <w:multiLevelType w:val="hybridMultilevel"/>
    <w:tmpl w:val="83B8B1B2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506141634">
    <w:abstractNumId w:val="10"/>
  </w:num>
  <w:num w:numId="2" w16cid:durableId="271596672">
    <w:abstractNumId w:val="9"/>
  </w:num>
  <w:num w:numId="3" w16cid:durableId="675695412">
    <w:abstractNumId w:val="13"/>
  </w:num>
  <w:num w:numId="4" w16cid:durableId="1260142198">
    <w:abstractNumId w:val="11"/>
  </w:num>
  <w:num w:numId="5" w16cid:durableId="95756440">
    <w:abstractNumId w:val="6"/>
  </w:num>
  <w:num w:numId="6" w16cid:durableId="824471285">
    <w:abstractNumId w:val="12"/>
  </w:num>
  <w:num w:numId="7" w16cid:durableId="1931545320">
    <w:abstractNumId w:val="2"/>
  </w:num>
  <w:num w:numId="8" w16cid:durableId="404765626">
    <w:abstractNumId w:val="7"/>
  </w:num>
  <w:num w:numId="9" w16cid:durableId="347298615">
    <w:abstractNumId w:val="3"/>
  </w:num>
  <w:num w:numId="10" w16cid:durableId="393085262">
    <w:abstractNumId w:val="1"/>
  </w:num>
  <w:num w:numId="11" w16cid:durableId="503521064">
    <w:abstractNumId w:val="0"/>
  </w:num>
  <w:num w:numId="12" w16cid:durableId="843282804">
    <w:abstractNumId w:val="4"/>
  </w:num>
  <w:num w:numId="13" w16cid:durableId="182256685">
    <w:abstractNumId w:val="8"/>
  </w:num>
  <w:num w:numId="14" w16cid:durableId="1606379369">
    <w:abstractNumId w:val="14"/>
  </w:num>
  <w:num w:numId="15" w16cid:durableId="1880164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E4"/>
    <w:rsid w:val="001F2437"/>
    <w:rsid w:val="00303931"/>
    <w:rsid w:val="00851FE4"/>
    <w:rsid w:val="00CA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6443"/>
  <w15:chartTrackingRefBased/>
  <w15:docId w15:val="{B99227C2-3742-4C73-9613-1F15D553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FE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51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1F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51F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F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F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2369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Wróblewska</dc:creator>
  <cp:keywords/>
  <dc:description/>
  <cp:lastModifiedBy>Ewa Wróblewska</cp:lastModifiedBy>
  <cp:revision>2</cp:revision>
  <dcterms:created xsi:type="dcterms:W3CDTF">2023-03-24T10:13:00Z</dcterms:created>
  <dcterms:modified xsi:type="dcterms:W3CDTF">2023-03-24T10:39:00Z</dcterms:modified>
</cp:coreProperties>
</file>