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9E16" w14:textId="77777777" w:rsidR="00500302" w:rsidRPr="00170E4B" w:rsidRDefault="00000000">
      <w:pPr>
        <w:jc w:val="center"/>
        <w:rPr>
          <w:lang w:val="pl-PL"/>
        </w:rPr>
      </w:pPr>
      <w:r w:rsidRPr="00170E4B">
        <w:rPr>
          <w:b/>
          <w:sz w:val="36"/>
          <w:lang w:val="pl-PL"/>
        </w:rPr>
        <w:t>STANDARDY OCHRONY MAŁOLETNICH (SOM) – WERSJA PEŁNA</w:t>
      </w:r>
    </w:p>
    <w:p w14:paraId="76DD90EC" w14:textId="5973562B" w:rsidR="00500302" w:rsidRPr="00170E4B" w:rsidRDefault="00000000">
      <w:pPr>
        <w:jc w:val="center"/>
        <w:rPr>
          <w:lang w:val="pl-PL"/>
        </w:rPr>
      </w:pPr>
      <w:r w:rsidRPr="00170E4B">
        <w:rPr>
          <w:sz w:val="24"/>
          <w:lang w:val="pl-PL"/>
        </w:rPr>
        <w:t>Niepubliczny Żłobek „Elfiki z Baśniowej Krainy”</w:t>
      </w:r>
      <w:r w:rsidRPr="00170E4B">
        <w:rPr>
          <w:sz w:val="24"/>
          <w:lang w:val="pl-PL"/>
        </w:rPr>
        <w:br/>
        <w:t xml:space="preserve">Wersja: 1.0 | Data: </w:t>
      </w:r>
      <w:r w:rsidR="00170E4B" w:rsidRPr="00170E4B">
        <w:rPr>
          <w:sz w:val="24"/>
          <w:lang w:val="pl-PL"/>
        </w:rPr>
        <w:t>0</w:t>
      </w:r>
      <w:r w:rsidR="00170E4B">
        <w:rPr>
          <w:sz w:val="24"/>
          <w:lang w:val="pl-PL"/>
        </w:rPr>
        <w:t>1.01</w:t>
      </w:r>
      <w:r w:rsidRPr="00170E4B">
        <w:rPr>
          <w:sz w:val="24"/>
          <w:lang w:val="pl-PL"/>
        </w:rPr>
        <w:t>.2026</w:t>
      </w:r>
    </w:p>
    <w:p w14:paraId="2D0DB342" w14:textId="77777777" w:rsidR="00500302" w:rsidRPr="00170E4B" w:rsidRDefault="00500302">
      <w:pPr>
        <w:rPr>
          <w:lang w:val="pl-PL"/>
        </w:rPr>
      </w:pPr>
    </w:p>
    <w:p w14:paraId="01A2B8AE" w14:textId="77777777" w:rsidR="00500302" w:rsidRPr="00170E4B" w:rsidRDefault="00000000">
      <w:pPr>
        <w:jc w:val="both"/>
        <w:rPr>
          <w:lang w:val="pl-PL"/>
        </w:rPr>
      </w:pPr>
      <w:r w:rsidRPr="00170E4B">
        <w:rPr>
          <w:lang w:val="pl-PL"/>
        </w:rPr>
        <w:t>Dokument określa zasady ochrony dzieci przed krzywdzeniem oraz sposób reagowania na sytuacje zagrażające dobru dziecka. Standardy są dostosowane do charakteru żłobka (dzieci w wieku do lat 3).</w:t>
      </w:r>
    </w:p>
    <w:p w14:paraId="5A93AC8C" w14:textId="77777777" w:rsidR="00500302" w:rsidRPr="00170E4B" w:rsidRDefault="00500302">
      <w:pPr>
        <w:rPr>
          <w:lang w:val="pl-PL"/>
        </w:rPr>
      </w:pPr>
    </w:p>
    <w:p w14:paraId="6E4F5FAF" w14:textId="77777777" w:rsidR="00500302" w:rsidRDefault="00000000">
      <w:r>
        <w:rPr>
          <w:b/>
        </w:rPr>
        <w:t xml:space="preserve">Dane </w:t>
      </w:r>
      <w:proofErr w:type="spellStart"/>
      <w:r>
        <w:rPr>
          <w:b/>
        </w:rPr>
        <w:t>placówki</w:t>
      </w:r>
      <w:proofErr w:type="spellEnd"/>
    </w:p>
    <w:p w14:paraId="7616A64C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Nazwa: Niepubliczny Żłobek „Elfiki z Baśniowej Krainy”</w:t>
      </w:r>
    </w:p>
    <w:p w14:paraId="5DF696D6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Organ prowadzący: Ewa Wróblewska (JDG)</w:t>
      </w:r>
    </w:p>
    <w:p w14:paraId="580578DE" w14:textId="13A99099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 xml:space="preserve">Adres: ul. </w:t>
      </w:r>
      <w:r w:rsidR="00005437" w:rsidRPr="00005437">
        <w:rPr>
          <w:lang w:val="pl-PL"/>
        </w:rPr>
        <w:t>Laskowa 18a</w:t>
      </w:r>
      <w:r w:rsidRPr="00005437">
        <w:rPr>
          <w:lang w:val="pl-PL"/>
        </w:rPr>
        <w:t>, 43-300 Bielsko-Biała</w:t>
      </w:r>
    </w:p>
    <w:p w14:paraId="64FAB06B" w14:textId="77777777" w:rsidR="00500302" w:rsidRDefault="00000000">
      <w:pPr>
        <w:pStyle w:val="Listapunktowana"/>
      </w:pPr>
      <w:r>
        <w:t>NIP: 7491593319</w:t>
      </w:r>
    </w:p>
    <w:p w14:paraId="004ED590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 xml:space="preserve">Kontakt/komunikacja: aplikacja </w:t>
      </w:r>
      <w:proofErr w:type="spellStart"/>
      <w:r w:rsidRPr="00170E4B">
        <w:rPr>
          <w:lang w:val="pl-PL"/>
        </w:rPr>
        <w:t>LiveKid</w:t>
      </w:r>
      <w:proofErr w:type="spellEnd"/>
      <w:r w:rsidRPr="00170E4B">
        <w:rPr>
          <w:lang w:val="pl-PL"/>
        </w:rPr>
        <w:t>, e-mail, telefon i SMS</w:t>
      </w:r>
    </w:p>
    <w:p w14:paraId="6B639CDF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Osoby odpowiedzialne za SOM w placówce: Ewa Wróblewska (dyrektor/właściciel) oraz Wiktoria Wróblewska-Łagocka (zastępca).</w:t>
      </w:r>
    </w:p>
    <w:p w14:paraId="6786139E" w14:textId="77777777" w:rsidR="00500302" w:rsidRPr="00170E4B" w:rsidRDefault="00500302">
      <w:pPr>
        <w:rPr>
          <w:lang w:val="pl-PL"/>
        </w:rPr>
      </w:pPr>
    </w:p>
    <w:p w14:paraId="1DAB7F2C" w14:textId="77777777" w:rsidR="00500302" w:rsidRDefault="00000000">
      <w:pPr>
        <w:pStyle w:val="Nagwek1"/>
      </w:pPr>
      <w:r>
        <w:t>1. Cel i zasady ogólne</w:t>
      </w:r>
    </w:p>
    <w:p w14:paraId="573A8E9A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Dobro dziecka jest nadrzędne we wszystkich działaniach personelu.</w:t>
      </w:r>
    </w:p>
    <w:p w14:paraId="7C7D9F0E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Każde dziecko ma prawo do szacunku, bezpieczeństwa i ochrony przed krzywdzeniem.</w:t>
      </w:r>
    </w:p>
    <w:p w14:paraId="7A4BD89D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Reagujemy niezwłocznie na sygnały krzywdzenia, zaniedbania lub przemocy; działamy w oparciu o fakty i obserwacje.</w:t>
      </w:r>
    </w:p>
    <w:p w14:paraId="4AC1FAE4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Zapewniamy poufność – informacje o sprawie przekazujemy wyłącznie osobom uprawnionym.</w:t>
      </w:r>
    </w:p>
    <w:p w14:paraId="0EC2E069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Standardy obowiązują wszystkich pracowników, współpracowników, praktykantów, wolontariuszy oraz osoby przebywające w placówce w związku z realizacją usług.</w:t>
      </w:r>
    </w:p>
    <w:p w14:paraId="6527DEFB" w14:textId="77777777" w:rsidR="00500302" w:rsidRDefault="00000000">
      <w:pPr>
        <w:pStyle w:val="Nagwek1"/>
      </w:pPr>
      <w:r>
        <w:t>2. Definicje (skrót)</w:t>
      </w:r>
    </w:p>
    <w:p w14:paraId="45A21DEC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Dziecko/małoletni – osoba do ukończenia 18. roku życia (w żłobku: dzieci do lat 3).</w:t>
      </w:r>
    </w:p>
    <w:p w14:paraId="7762BF4C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Krzywdzenie dziecka – przemoc fizyczna, psychiczna, seksualna, zaniedbanie lub inne działania/zaniechania naruszające dobro dziecka.</w:t>
      </w:r>
    </w:p>
    <w:p w14:paraId="2251BB46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Podejrzenie krzywdzenia – uzasadniona obawa wynikająca z obserwacji, informacji lub okoliczności.</w:t>
      </w:r>
    </w:p>
    <w:p w14:paraId="348A3F3A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Personel – wszyscy pracownicy i osoby współpracujące, mające kontakt z dziećmi lub mogące taki kontakt mieć.</w:t>
      </w:r>
    </w:p>
    <w:p w14:paraId="36A862E5" w14:textId="77777777" w:rsidR="00500302" w:rsidRPr="00170E4B" w:rsidRDefault="00000000">
      <w:pPr>
        <w:pStyle w:val="Nagwek1"/>
        <w:rPr>
          <w:lang w:val="pl-PL"/>
        </w:rPr>
      </w:pPr>
      <w:r w:rsidRPr="00170E4B">
        <w:rPr>
          <w:lang w:val="pl-PL"/>
        </w:rPr>
        <w:lastRenderedPageBreak/>
        <w:t>3. Zasady bezpiecznych relacji personel – dziecko</w:t>
      </w:r>
    </w:p>
    <w:p w14:paraId="74E6C853" w14:textId="77777777" w:rsidR="00500302" w:rsidRPr="00170E4B" w:rsidRDefault="00000000">
      <w:pPr>
        <w:pStyle w:val="Nagwek2"/>
        <w:rPr>
          <w:lang w:val="pl-PL"/>
        </w:rPr>
      </w:pPr>
      <w:r w:rsidRPr="00170E4B">
        <w:rPr>
          <w:lang w:val="pl-PL"/>
        </w:rPr>
        <w:t>3.1. Zasady podstawowe</w:t>
      </w:r>
    </w:p>
    <w:p w14:paraId="54A00FE3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Personel traktuje dziecko z szacunkiem, empatią i cierpliwością, dostosowując komunikację do wieku i potrzeb.</w:t>
      </w:r>
    </w:p>
    <w:p w14:paraId="1B8E5B59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Nie stosuje się kar, krzyku, upokarzania, straszenia, szantażu emocjonalnego ani przemocy.</w:t>
      </w:r>
    </w:p>
    <w:p w14:paraId="3F531DAE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Czynności opiekuńcze i higieniczne (przewijanie, ubieranie, karmienie) wykonuje się w sposób spokojny i delikatny, z poszanowaniem intymności dziecka.</w:t>
      </w:r>
    </w:p>
    <w:p w14:paraId="72A66676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Kontakt fizyczny jest dopuszczalny wyłącznie w zakresie niezbędnym dla opieki, bezpieczeństwa i wsparcia emocjonalnego dziecka.</w:t>
      </w:r>
    </w:p>
    <w:p w14:paraId="74B5BD4B" w14:textId="77777777" w:rsidR="00500302" w:rsidRDefault="00000000">
      <w:pPr>
        <w:pStyle w:val="Nagwek2"/>
      </w:pPr>
      <w:r>
        <w:t>3.2. Zachowania niedozwolone</w:t>
      </w:r>
    </w:p>
    <w:p w14:paraId="7B2BCCD2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Jakiekolwiek formy przemocy fizycznej (szarpanie, popychanie, uderzanie, potrząsanie).</w:t>
      </w:r>
    </w:p>
    <w:p w14:paraId="5A5D87C1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Przemoc psychiczna (krzyk, groźby, wyśmiewanie, zawstydzanie, izolowanie jako kara).</w:t>
      </w:r>
    </w:p>
    <w:p w14:paraId="512DCD81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Działania naruszające intymność dziecka ponad zakres niezbędny do opieki i higieny.</w:t>
      </w:r>
    </w:p>
    <w:p w14:paraId="6531B842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Utrwalanie wizerunku dziecka prywatnym urządzeniem oraz udostępnianie danych/wizerunku poza zasadami placówki.</w:t>
      </w:r>
    </w:p>
    <w:p w14:paraId="3F76B97B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Pozostawianie dziecka bez należnego nadzoru.</w:t>
      </w:r>
    </w:p>
    <w:p w14:paraId="48B6870A" w14:textId="77777777" w:rsidR="00500302" w:rsidRPr="00170E4B" w:rsidRDefault="00000000">
      <w:pPr>
        <w:pStyle w:val="Nagwek1"/>
        <w:rPr>
          <w:lang w:val="pl-PL"/>
        </w:rPr>
      </w:pPr>
      <w:r w:rsidRPr="00170E4B">
        <w:rPr>
          <w:lang w:val="pl-PL"/>
        </w:rPr>
        <w:t>4. Bezpieczne relacje dziecko – dziecko (zachowania niedozwolone)</w:t>
      </w:r>
    </w:p>
    <w:p w14:paraId="1D675EEE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Personel reaguje natychmiast na zachowania zagrażające bezpieczeństwu (np. bicie, gryzienie, kopanie, popychanie, rzucanie przedmiotami).</w:t>
      </w:r>
    </w:p>
    <w:p w14:paraId="21B19133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Wspieramy dzieci w regulacji emocji i uczymy bezpiecznych sposobów komunikacji adekwatnych do wieku.</w:t>
      </w:r>
    </w:p>
    <w:p w14:paraId="341C28F8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Niedozwolone jest akceptowanie przemocy między dziećmi; reakcja personelu ma charakter ochronny i wychowawczy, nie represyjny.</w:t>
      </w:r>
    </w:p>
    <w:p w14:paraId="375C8AF6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 xml:space="preserve">W przypadku powtarzających się trudnych </w:t>
      </w:r>
      <w:proofErr w:type="spellStart"/>
      <w:r w:rsidRPr="00170E4B">
        <w:rPr>
          <w:lang w:val="pl-PL"/>
        </w:rPr>
        <w:t>zachowań</w:t>
      </w:r>
      <w:proofErr w:type="spellEnd"/>
      <w:r w:rsidRPr="00170E4B">
        <w:rPr>
          <w:lang w:val="pl-PL"/>
        </w:rPr>
        <w:t xml:space="preserve"> informujemy rodziców i ustalamy spójne działania wspierające.</w:t>
      </w:r>
    </w:p>
    <w:p w14:paraId="744BC32D" w14:textId="77777777" w:rsidR="00500302" w:rsidRPr="00170E4B" w:rsidRDefault="00000000">
      <w:pPr>
        <w:pStyle w:val="Nagwek1"/>
        <w:rPr>
          <w:lang w:val="pl-PL"/>
        </w:rPr>
      </w:pPr>
      <w:r w:rsidRPr="00170E4B">
        <w:rPr>
          <w:lang w:val="pl-PL"/>
        </w:rPr>
        <w:t>5. Osoby odpowiedzialne za przyjmowanie zgłoszeń i wsparcie dziecka</w:t>
      </w:r>
    </w:p>
    <w:p w14:paraId="198B7DF3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W placówce wyznacza się osoby odpowiedzialne za przyjmowanie zgłoszeń o zdarzeniach zagrażających dziecku oraz koordynowanie wsparcia:</w:t>
      </w:r>
    </w:p>
    <w:p w14:paraId="176B9CA3" w14:textId="77777777" w:rsidR="00500302" w:rsidRDefault="00000000">
      <w:pPr>
        <w:pStyle w:val="Listapunktowana"/>
      </w:pPr>
      <w:r>
        <w:t xml:space="preserve">Ewa Wróblewska – </w:t>
      </w:r>
      <w:proofErr w:type="spellStart"/>
      <w:r>
        <w:t>dyrektor</w:t>
      </w:r>
      <w:proofErr w:type="spellEnd"/>
      <w:r>
        <w:t>/</w:t>
      </w:r>
      <w:proofErr w:type="spellStart"/>
      <w:r>
        <w:t>właściciel</w:t>
      </w:r>
      <w:proofErr w:type="spellEnd"/>
      <w:r>
        <w:t>.</w:t>
      </w:r>
    </w:p>
    <w:p w14:paraId="1664C606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Wiktoria Wróblewska-Łagocka – zastępca dyrektora.</w:t>
      </w:r>
    </w:p>
    <w:p w14:paraId="330D9F7C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 xml:space="preserve">Zgłoszenia przyjmowane są: osobiście w placówce, przez </w:t>
      </w:r>
      <w:proofErr w:type="spellStart"/>
      <w:r w:rsidRPr="00170E4B">
        <w:rPr>
          <w:lang w:val="pl-PL"/>
        </w:rPr>
        <w:t>LiveKid</w:t>
      </w:r>
      <w:proofErr w:type="spellEnd"/>
      <w:r w:rsidRPr="00170E4B">
        <w:rPr>
          <w:lang w:val="pl-PL"/>
        </w:rPr>
        <w:t>, e-mail, telefon lub SMS. Zgłoszenie może złożyć pracownik, rodzic/opiekun, osoba trzecia.</w:t>
      </w:r>
    </w:p>
    <w:p w14:paraId="2CAC2094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lastRenderedPageBreak/>
        <w:t>Osoby odpowiedzialne zapewniają dziecku wsparcie na terenie placówki w granicach kompetencji (bezpieczeństwo, spokój, organizacja opieki) oraz koordynują dalsze działania, w tym kontakt z instytucjami – jeśli to konieczne.</w:t>
      </w:r>
    </w:p>
    <w:p w14:paraId="626AA102" w14:textId="77777777" w:rsidR="00500302" w:rsidRPr="00170E4B" w:rsidRDefault="00000000">
      <w:pPr>
        <w:pStyle w:val="Nagwek1"/>
        <w:rPr>
          <w:lang w:val="pl-PL"/>
        </w:rPr>
      </w:pPr>
      <w:r w:rsidRPr="00170E4B">
        <w:rPr>
          <w:lang w:val="pl-PL"/>
        </w:rPr>
        <w:t>6. Procedura interwencji w przypadku podejrzenia krzywdzenia dziecka</w:t>
      </w:r>
    </w:p>
    <w:p w14:paraId="2FAFC25D" w14:textId="77777777" w:rsidR="00500302" w:rsidRPr="00170E4B" w:rsidRDefault="00000000">
      <w:pPr>
        <w:pStyle w:val="Nagwek2"/>
        <w:rPr>
          <w:lang w:val="pl-PL"/>
        </w:rPr>
      </w:pPr>
      <w:r w:rsidRPr="00170E4B">
        <w:rPr>
          <w:lang w:val="pl-PL"/>
        </w:rPr>
        <w:t>6.1. Zasada nadrzędna</w:t>
      </w:r>
    </w:p>
    <w:p w14:paraId="04C02E33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W sytuacji bezpośredniego zagrożenia życia lub zdrowia dziecka personel wzywa pomoc pod numerem 112 i natychmiast zabezpiecza dziecko. Następnie informuje osoby odpowiedzialne za SOM.</w:t>
      </w:r>
    </w:p>
    <w:p w14:paraId="5BB907C8" w14:textId="77777777" w:rsidR="00500302" w:rsidRPr="00170E4B" w:rsidRDefault="00000000">
      <w:pPr>
        <w:pStyle w:val="Nagwek2"/>
        <w:rPr>
          <w:lang w:val="pl-PL"/>
        </w:rPr>
      </w:pPr>
      <w:r w:rsidRPr="00170E4B">
        <w:rPr>
          <w:lang w:val="pl-PL"/>
        </w:rPr>
        <w:t>6.2. Kroki interwencji (standard)</w:t>
      </w:r>
    </w:p>
    <w:p w14:paraId="646C78C4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1. Zabezpiecz dziecko i zapewnij mu opiekę oraz spokój (dziecko nie zostaje samo).</w:t>
      </w:r>
    </w:p>
    <w:p w14:paraId="3061F3BC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2. Powiadom niezwłocznie osobę odpowiedzialną za SOM (dyrektor/zastępca).</w:t>
      </w:r>
    </w:p>
    <w:p w14:paraId="38D048CA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3. Zapisz fakty: co zauważono/usłyszano, kiedy, gdzie, kto był obecny (bez ocen i interpretacji).</w:t>
      </w:r>
    </w:p>
    <w:p w14:paraId="298550E4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4. Osoba odpowiedzialna ocenia sytuację i podejmuje decyzję o dalszych działaniach: rozmowa z rodzicem/opiekunem (jeśli to nie zwiększa ryzyka dla dziecka), kontakt z instytucjami, zawiadomienie służb.</w:t>
      </w:r>
    </w:p>
    <w:p w14:paraId="7A7CF6B1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5. Jeśli podejrzenie dotyczy pracownika/współpracownika – osoba ta zostaje niezwłocznie odsunięta od kontaktu z dziećmi do czasu wyjaśnienia sprawy; zabezpiecza się ewentualne dowody (np. monitoring).</w:t>
      </w:r>
    </w:p>
    <w:p w14:paraId="2710E986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6. Ustala się plan wsparcia dziecka (Rozdział 10) i monitoruje sytuację w zakresie możliwym dla placówki.</w:t>
      </w:r>
    </w:p>
    <w:p w14:paraId="4EDB91DF" w14:textId="77777777" w:rsidR="00500302" w:rsidRPr="00170E4B" w:rsidRDefault="00000000">
      <w:pPr>
        <w:rPr>
          <w:lang w:val="pl-PL"/>
        </w:rPr>
      </w:pPr>
      <w:r w:rsidRPr="00170E4B">
        <w:rPr>
          <w:lang w:val="pl-PL"/>
        </w:rPr>
        <w:t>7. Wszystkie czynności dokumentuje się zgodnie z Rozdziałem 9.</w:t>
      </w:r>
    </w:p>
    <w:p w14:paraId="5877E9D5" w14:textId="77777777" w:rsidR="00500302" w:rsidRPr="00170E4B" w:rsidRDefault="00000000">
      <w:pPr>
        <w:pStyle w:val="Nagwek2"/>
        <w:rPr>
          <w:lang w:val="pl-PL"/>
        </w:rPr>
      </w:pPr>
      <w:r w:rsidRPr="00170E4B">
        <w:rPr>
          <w:lang w:val="pl-PL"/>
        </w:rPr>
        <w:t>6.3. Zasady rozmowy z dzieckiem (dla żłobka)</w:t>
      </w:r>
    </w:p>
    <w:p w14:paraId="0B5277B5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Nie zadajemy dziecku sugestywnych pytań i nie naciskamy na wypowiedź.</w:t>
      </w:r>
    </w:p>
    <w:p w14:paraId="75C720BC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Wspieramy dziecko emocjonalnie: spokojny ton, poczucie bezpieczeństwa, obecność zaufanej osoby z personelu.</w:t>
      </w:r>
    </w:p>
    <w:p w14:paraId="733FBF29" w14:textId="77777777" w:rsidR="00500302" w:rsidRPr="00170E4B" w:rsidRDefault="00000000">
      <w:pPr>
        <w:pStyle w:val="Listapunktowana"/>
        <w:rPr>
          <w:lang w:val="pl-PL"/>
        </w:rPr>
      </w:pPr>
      <w:r w:rsidRPr="00170E4B">
        <w:rPr>
          <w:lang w:val="pl-PL"/>
        </w:rPr>
        <w:t>Wszelkie wypowiedzi dziecka zapisujemy możliwie dosłownie, bez dopowiedzeń.</w:t>
      </w:r>
    </w:p>
    <w:p w14:paraId="6F957344" w14:textId="77777777" w:rsidR="00500302" w:rsidRPr="00005437" w:rsidRDefault="00000000">
      <w:pPr>
        <w:pStyle w:val="Nagwek1"/>
        <w:rPr>
          <w:lang w:val="pl-PL"/>
        </w:rPr>
      </w:pPr>
      <w:r w:rsidRPr="00005437">
        <w:rPr>
          <w:lang w:val="pl-PL"/>
        </w:rPr>
        <w:t>7. Zawiadomienia do organów (Policja/Prokuratura/Sąd opiekuńczy) – procedury i osoby odpowiedzialne</w:t>
      </w:r>
    </w:p>
    <w:p w14:paraId="5373DCC8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>Za podjęcie decyzji o złożeniu zawiadomienia oraz jego podpisanie odpowiadają osoby zarządzające placówką:</w:t>
      </w:r>
    </w:p>
    <w:p w14:paraId="1EE9BFD9" w14:textId="77777777" w:rsidR="00500302" w:rsidRDefault="00000000">
      <w:pPr>
        <w:pStyle w:val="Listapunktowana"/>
      </w:pPr>
      <w:r>
        <w:t>Ewa Wróblewska</w:t>
      </w:r>
    </w:p>
    <w:p w14:paraId="08719D7C" w14:textId="77777777" w:rsidR="00500302" w:rsidRDefault="00000000">
      <w:pPr>
        <w:pStyle w:val="Listapunktowana"/>
      </w:pPr>
      <w:r>
        <w:t>Wiktoria Wróblewska-Łagocka</w:t>
      </w:r>
    </w:p>
    <w:p w14:paraId="09B353A0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lastRenderedPageBreak/>
        <w:t>Jeżeli zgłoszenie dotyczy jednej z osób zarządzających – czynności wykonuje druga osoba. W przypadku konfliktu interesów lub braku możliwości działania osób zarządzających, pracownik informuje bezpośrednio odpowiednie służby.</w:t>
      </w:r>
    </w:p>
    <w:p w14:paraId="3F9BCFBB" w14:textId="77777777" w:rsidR="00500302" w:rsidRDefault="00000000">
      <w:pPr>
        <w:pStyle w:val="Nagwek2"/>
      </w:pPr>
      <w:r>
        <w:t>7.1. Kiedy zawiadamiamy?</w:t>
      </w:r>
    </w:p>
    <w:p w14:paraId="577D1206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Gdy istnieje podejrzenie popełnienia przestępstwa na szkodę dziecka – zawiadamiamy Policję lub prokuraturę.</w:t>
      </w:r>
    </w:p>
    <w:p w14:paraId="742948E4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Gdy zagrożone jest dobro dziecka (np. powtarzające się zaniedbanie) i potrzebna jest ochrona opiekuńcza – zawiadamiamy sąd opiekuńczy (wydział rodzinny i nieletnich).</w:t>
      </w:r>
    </w:p>
    <w:p w14:paraId="6EDE556D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W sytuacjach nagłych – 112 (Policja/pogotowie) zgodnie z procedurą interwencji.</w:t>
      </w:r>
    </w:p>
    <w:p w14:paraId="62802783" w14:textId="77777777" w:rsidR="00500302" w:rsidRDefault="00000000">
      <w:pPr>
        <w:pStyle w:val="Nagwek2"/>
      </w:pPr>
      <w:r>
        <w:t>7.2. Jak zawiadamiamy?</w:t>
      </w:r>
    </w:p>
    <w:p w14:paraId="6978C29A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W trybie nagłym – telefonicznie (112), a następnie pisemnie, jeśli jest to wymagane lub zalecane przez służby.</w:t>
      </w:r>
    </w:p>
    <w:p w14:paraId="58CE6B01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W trybie standardowym – pisemnie lub osobiście w jednostce właściwej miejscowo, z zachowaniem poufności danych.</w:t>
      </w:r>
    </w:p>
    <w:p w14:paraId="01EBF622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Placówka współpracuje z organami i instytucjami w zakresie niezbędnym do ochrony dziecka.</w:t>
      </w:r>
    </w:p>
    <w:p w14:paraId="544E37FD" w14:textId="77777777" w:rsidR="00500302" w:rsidRPr="00005437" w:rsidRDefault="00000000">
      <w:pPr>
        <w:pStyle w:val="Nagwek1"/>
        <w:rPr>
          <w:lang w:val="pl-PL"/>
        </w:rPr>
      </w:pPr>
      <w:r w:rsidRPr="00005437">
        <w:rPr>
          <w:lang w:val="pl-PL"/>
        </w:rPr>
        <w:t>8. Przygotowanie personelu do stosowania SOM i sposób dokumentowania</w:t>
      </w:r>
    </w:p>
    <w:p w14:paraId="57C6C33F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Każda osoba rozpoczynająca pracę/współpracę, zanim podejmie samodzielne czynności przy dzieciach, jest zapoznawana z SOM oraz kluczowymi procedurami interwencji.</w:t>
      </w:r>
    </w:p>
    <w:p w14:paraId="7F3D2CA9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Szkolenie odświeżające odbywa się co najmniej raz na 2 lata oraz każdorazowo po istotnej aktualizacji SOM.</w:t>
      </w:r>
    </w:p>
    <w:p w14:paraId="68E75B5C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Przygotowanie personelu dokumentuje się poprzez: listę obecności ze szkolenia oraz/lub podpisane oświadczenie o zapoznaniu się z SOM (przechowywane w dokumentacji pracowniczej).</w:t>
      </w:r>
    </w:p>
    <w:p w14:paraId="0EA8BDF4" w14:textId="77777777" w:rsidR="00500302" w:rsidRPr="00005437" w:rsidRDefault="00000000">
      <w:pPr>
        <w:pStyle w:val="Nagwek1"/>
        <w:rPr>
          <w:lang w:val="pl-PL"/>
        </w:rPr>
      </w:pPr>
      <w:r w:rsidRPr="00005437">
        <w:rPr>
          <w:lang w:val="pl-PL"/>
        </w:rPr>
        <w:t>9. Dokumentowanie incydentów i zasady przechowywania</w:t>
      </w:r>
    </w:p>
    <w:p w14:paraId="7A8BF1D5" w14:textId="77777777" w:rsidR="00500302" w:rsidRPr="00005437" w:rsidRDefault="00000000">
      <w:pPr>
        <w:pStyle w:val="Nagwek2"/>
        <w:rPr>
          <w:lang w:val="pl-PL"/>
        </w:rPr>
      </w:pPr>
      <w:r w:rsidRPr="00005437">
        <w:rPr>
          <w:lang w:val="pl-PL"/>
        </w:rPr>
        <w:t>9.1. Co dokumentujemy?</w:t>
      </w:r>
    </w:p>
    <w:p w14:paraId="65C9816C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Zgłoszenia i informacje o podejrzeniu krzywdzenia.</w:t>
      </w:r>
    </w:p>
    <w:p w14:paraId="7E76EE9D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Podjęte działania (kiedy, przez kogo, w jakiej kolejności).</w:t>
      </w:r>
    </w:p>
    <w:p w14:paraId="33ACE9D5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Decyzje o zawiadomieniach i kontaktach z instytucjami/służbami.</w:t>
      </w:r>
    </w:p>
    <w:p w14:paraId="0B936055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Ustalenia planu wsparcia i jego przeglądy.</w:t>
      </w:r>
    </w:p>
    <w:p w14:paraId="2FE34917" w14:textId="77777777" w:rsidR="00500302" w:rsidRDefault="00000000">
      <w:pPr>
        <w:pStyle w:val="Nagwek2"/>
      </w:pPr>
      <w:r>
        <w:t>9.2. Jak dokumentujemy?</w:t>
      </w:r>
    </w:p>
    <w:p w14:paraId="3D77B147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Dokumentacja ma formę notatki służbowej oraz wpisu w rejestrze spraw/interwencji (prowadzonym przez osoby odpowiedzialne).</w:t>
      </w:r>
    </w:p>
    <w:p w14:paraId="33D8B3EE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Zapisy są rzeczowe, oparte na faktach i obserwacjach; bez ocen i interpretacji.</w:t>
      </w:r>
    </w:p>
    <w:p w14:paraId="1B7B81B6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Dane ogranicza się do minimum niezbędnego dla ochrony dziecka.</w:t>
      </w:r>
    </w:p>
    <w:p w14:paraId="6C2BEB32" w14:textId="77777777" w:rsidR="00500302" w:rsidRDefault="00000000">
      <w:pPr>
        <w:pStyle w:val="Nagwek2"/>
      </w:pPr>
      <w:r>
        <w:lastRenderedPageBreak/>
        <w:t>9.3. Gdzie i jak przechowujemy?</w:t>
      </w:r>
    </w:p>
    <w:p w14:paraId="6BEAD353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Dokumentację przechowuje się w wyodrębnionej teczce/segregatorze w miejscu niedostępnym dla osób postronnych oraz/lub w zabezpieczonym repozytorium elektronicznym z ograniczonym dostępem.</w:t>
      </w:r>
    </w:p>
    <w:p w14:paraId="2ABA023A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Dostęp mają wyłącznie osoby odpowiedzialne: Ewa Wróblewska i Wiktoria Wróblewska-Łagocka oraz osoby upoważnione w zakresie niezbędnym do realizacji działań.</w:t>
      </w:r>
    </w:p>
    <w:p w14:paraId="3CF43447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Dokumentację przechowuje się przez 5 lat od zakończenia uczęszczania dziecka do placówki, a jeżeli materiał jest wykorzystywany w postępowaniu – do czasu prawomocnego zakończenia postępowania oraz następnie 5 lat.</w:t>
      </w:r>
    </w:p>
    <w:p w14:paraId="7F864D06" w14:textId="77777777" w:rsidR="00500302" w:rsidRPr="00005437" w:rsidRDefault="00000000">
      <w:pPr>
        <w:pStyle w:val="Nagwek1"/>
        <w:rPr>
          <w:lang w:val="pl-PL"/>
        </w:rPr>
      </w:pPr>
      <w:r w:rsidRPr="00005437">
        <w:rPr>
          <w:lang w:val="pl-PL"/>
        </w:rPr>
        <w:t>10. Zasady ustalania planu wsparcia dziecka po ujawnieniu krzywdzenia</w:t>
      </w:r>
    </w:p>
    <w:p w14:paraId="5E45D916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>Plan wsparcia ustala się, aby zapewnić dziecku bezpieczeństwo i stabilność w placówce oraz spójne działania personelu.</w:t>
      </w:r>
    </w:p>
    <w:p w14:paraId="38A60F36" w14:textId="77777777" w:rsidR="00500302" w:rsidRPr="00005437" w:rsidRDefault="00000000">
      <w:pPr>
        <w:pStyle w:val="Nagwek2"/>
        <w:rPr>
          <w:lang w:val="pl-PL"/>
        </w:rPr>
      </w:pPr>
      <w:r w:rsidRPr="00005437">
        <w:rPr>
          <w:lang w:val="pl-PL"/>
        </w:rPr>
        <w:t>10.1. Kto ustala plan?</w:t>
      </w:r>
    </w:p>
    <w:p w14:paraId="55A26BE0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>Plan ustalają osoby odpowiedzialne za SOM: Ewa Wróblewska lub Wiktoria Wróblewska-Łagocka, z udziałem personelu opiekującego się dzieckiem w zakresie niezbędnym.</w:t>
      </w:r>
    </w:p>
    <w:p w14:paraId="5311415F" w14:textId="77777777" w:rsidR="00500302" w:rsidRDefault="00000000">
      <w:pPr>
        <w:pStyle w:val="Nagwek2"/>
      </w:pPr>
      <w:r>
        <w:t>10.2. Co obejmuje plan (minimum)?</w:t>
      </w:r>
    </w:p>
    <w:p w14:paraId="5805C0E9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Działania ochronne na terenie placówki (np. organizacja opieki, wzmocniony nadzór, ograniczenie bodźców).</w:t>
      </w:r>
    </w:p>
    <w:p w14:paraId="6FC69DF5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Sposób wsparcia emocjonalnego dziecka (rutyna, spokój, przewidywalność).</w:t>
      </w:r>
    </w:p>
    <w:p w14:paraId="31A6AEC0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Zasady komunikacji z rodzicem/opiekunem – o ile jest to zgodne z dobrem dziecka i nie zagraża jego bezpieczeństwu.</w:t>
      </w:r>
    </w:p>
    <w:p w14:paraId="628AC10F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Ustalenie osoby koordynującej działania w placówce i sposobu monitorowania sytuacji dziecka.</w:t>
      </w:r>
    </w:p>
    <w:p w14:paraId="001D36F8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Terminy przeglądu planu oraz kryteria zakończenia wsparcia.</w:t>
      </w:r>
    </w:p>
    <w:p w14:paraId="7BD26563" w14:textId="77777777" w:rsidR="00500302" w:rsidRPr="00005437" w:rsidRDefault="00000000">
      <w:pPr>
        <w:pStyle w:val="Nagwek1"/>
        <w:rPr>
          <w:lang w:val="pl-PL"/>
        </w:rPr>
      </w:pPr>
      <w:r w:rsidRPr="00005437">
        <w:rPr>
          <w:lang w:val="pl-PL"/>
        </w:rPr>
        <w:t>11. Zasady korzystania z urządzeń elektronicznych i ochrony przed treściami szkodliwymi</w:t>
      </w:r>
    </w:p>
    <w:p w14:paraId="518887FE" w14:textId="77777777" w:rsidR="00500302" w:rsidRDefault="00000000">
      <w:pPr>
        <w:pStyle w:val="Nagwek2"/>
      </w:pPr>
      <w:r>
        <w:t>11.1. Zasady korzystania</w:t>
      </w:r>
    </w:p>
    <w:p w14:paraId="7DD5FB41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Dzieci w żłobku nie korzystają samodzielnie z urządzeń z dostępem do Internetu.</w:t>
      </w:r>
    </w:p>
    <w:p w14:paraId="1514E09B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Ewentualne wykorzystanie urządzeń do materiałów dla dzieci odbywa się incydentalnie, pod bezpośrednim nadzorem personelu, z użyciem wcześniej zweryfikowanych treści adekwatnych do wieku.</w:t>
      </w:r>
    </w:p>
    <w:p w14:paraId="5CF954AD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Personel nie korzysta z urządzeń w sposób ograniczający nadzór nad dziećmi.</w:t>
      </w:r>
    </w:p>
    <w:p w14:paraId="64325DCB" w14:textId="77777777" w:rsidR="00500302" w:rsidRPr="00005437" w:rsidRDefault="00000000">
      <w:pPr>
        <w:pStyle w:val="Nagwek2"/>
        <w:rPr>
          <w:lang w:val="pl-PL"/>
        </w:rPr>
      </w:pPr>
      <w:r w:rsidRPr="00005437">
        <w:rPr>
          <w:lang w:val="pl-PL"/>
        </w:rPr>
        <w:t>11.2. Ochrona przed treściami szkodliwymi – reagowanie</w:t>
      </w:r>
    </w:p>
    <w:p w14:paraId="7B4512A1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>1. Natychmiast przerwij ekspozycję na treść.</w:t>
      </w:r>
    </w:p>
    <w:p w14:paraId="23E89B2F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lastRenderedPageBreak/>
        <w:t>2. Zabezpiecz dziecko emocjonalnie (uspokój, odwróć uwagę, zapewnij poczucie bezpieczeństwa).</w:t>
      </w:r>
    </w:p>
    <w:p w14:paraId="2D9614BF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>3. Poinformuj osobę odpowiedzialną za SOM.</w:t>
      </w:r>
    </w:p>
    <w:p w14:paraId="71A69F7A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 xml:space="preserve">4. Odnotuj incydent i </w:t>
      </w:r>
      <w:proofErr w:type="spellStart"/>
      <w:r w:rsidRPr="00005437">
        <w:rPr>
          <w:lang w:val="pl-PL"/>
        </w:rPr>
        <w:t>wdroż</w:t>
      </w:r>
      <w:proofErr w:type="spellEnd"/>
      <w:r w:rsidRPr="00005437">
        <w:rPr>
          <w:lang w:val="pl-PL"/>
        </w:rPr>
        <w:t xml:space="preserve"> działania zapobiegawcze (np. zmiana ustawień, ograniczenie dostępu, przypomnienie zasad personelowi).</w:t>
      </w:r>
    </w:p>
    <w:p w14:paraId="2040FF16" w14:textId="77777777" w:rsidR="00500302" w:rsidRDefault="00000000">
      <w:pPr>
        <w:pStyle w:val="Nagwek1"/>
      </w:pPr>
      <w:r>
        <w:t>12. Udostępnianie standardów rodzicom i dzieciom</w:t>
      </w:r>
    </w:p>
    <w:p w14:paraId="7886BAE4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SOM w wersji pełnej i skróconej są udostępnione na stronie internetowej placówki w zakładce „Pliki do pobrania”.</w:t>
      </w:r>
    </w:p>
    <w:p w14:paraId="63BCBD1A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SOM w wersji pełnej i skróconej są wywieszone w widocznym miejscu w placówce oraz dostępne do wglądu u personelu.</w:t>
      </w:r>
    </w:p>
    <w:p w14:paraId="5AAF8D73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 xml:space="preserve">Na prośbę rodzica/opiekuna standardy są udostępniane również w formie elektronicznej (np. link w </w:t>
      </w:r>
      <w:proofErr w:type="spellStart"/>
      <w:r w:rsidRPr="00005437">
        <w:rPr>
          <w:lang w:val="pl-PL"/>
        </w:rPr>
        <w:t>LiveKid</w:t>
      </w:r>
      <w:proofErr w:type="spellEnd"/>
      <w:r w:rsidRPr="00005437">
        <w:rPr>
          <w:lang w:val="pl-PL"/>
        </w:rPr>
        <w:t>).</w:t>
      </w:r>
    </w:p>
    <w:p w14:paraId="1BD24A0C" w14:textId="77777777" w:rsidR="00500302" w:rsidRDefault="00000000">
      <w:pPr>
        <w:pStyle w:val="Nagwek1"/>
      </w:pPr>
      <w:r>
        <w:t>13. Przegląd i aktualizacja SOM</w:t>
      </w:r>
    </w:p>
    <w:p w14:paraId="6D6F7CF5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Standardy podlegają ocenie co najmniej raz na 2 lata oraz każdorazowo po istotnych zmianach organizacyjnych lub prawnych.</w:t>
      </w:r>
    </w:p>
    <w:p w14:paraId="6919B199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Wnioski z oceny są dokumentowane pisemnie i przechowywane wraz z dokumentacją SOM.</w:t>
      </w:r>
    </w:p>
    <w:p w14:paraId="19BF1852" w14:textId="77777777" w:rsidR="00500302" w:rsidRPr="00005437" w:rsidRDefault="00000000">
      <w:pPr>
        <w:pStyle w:val="Listapunktowana"/>
        <w:rPr>
          <w:lang w:val="pl-PL"/>
        </w:rPr>
      </w:pPr>
      <w:r w:rsidRPr="00005437">
        <w:rPr>
          <w:lang w:val="pl-PL"/>
        </w:rPr>
        <w:t>Po aktualizacji standardów personel jest zapoznawany ze zmianami w sposób udokumentowany (lista obecności/oświadczenia).</w:t>
      </w:r>
    </w:p>
    <w:p w14:paraId="5314BE2E" w14:textId="77777777" w:rsidR="00500302" w:rsidRPr="00005437" w:rsidRDefault="00000000">
      <w:pPr>
        <w:pStyle w:val="Nagwek1"/>
        <w:rPr>
          <w:lang w:val="pl-PL"/>
        </w:rPr>
      </w:pPr>
      <w:r w:rsidRPr="00005437">
        <w:rPr>
          <w:lang w:val="pl-PL"/>
        </w:rPr>
        <w:t>14. Postanowienia końcowe</w:t>
      </w:r>
    </w:p>
    <w:p w14:paraId="5DD0D3FC" w14:textId="77777777" w:rsidR="00500302" w:rsidRPr="00005437" w:rsidRDefault="00000000">
      <w:pPr>
        <w:rPr>
          <w:lang w:val="pl-PL"/>
        </w:rPr>
      </w:pPr>
      <w:r w:rsidRPr="00005437">
        <w:rPr>
          <w:lang w:val="pl-PL"/>
        </w:rPr>
        <w:t>Standardy obowiązują od dnia zatwierdzenia. Dokument stosuje się łącznie z innymi procedurami bezpieczeństwa obowiązującymi w placówce (BHP, ewakuacja, zdrowie i higiena).</w:t>
      </w:r>
    </w:p>
    <w:p w14:paraId="2F614C41" w14:textId="77777777" w:rsidR="00500302" w:rsidRPr="00005437" w:rsidRDefault="00500302">
      <w:pPr>
        <w:rPr>
          <w:lang w:val="pl-PL"/>
        </w:rPr>
      </w:pPr>
    </w:p>
    <w:p w14:paraId="42B72E0F" w14:textId="77777777" w:rsidR="00500302" w:rsidRDefault="00000000">
      <w:proofErr w:type="spellStart"/>
      <w:r>
        <w:rPr>
          <w:b/>
        </w:rPr>
        <w:t>Zatwierdzono</w:t>
      </w:r>
      <w:proofErr w:type="spellEnd"/>
      <w:r>
        <w:rPr>
          <w:b/>
        </w:rPr>
        <w:t>:</w:t>
      </w:r>
    </w:p>
    <w:p w14:paraId="086EC421" w14:textId="080533B9" w:rsidR="00500302" w:rsidRDefault="00000000">
      <w:proofErr w:type="spellStart"/>
      <w:r>
        <w:t>Bielsko-Biała</w:t>
      </w:r>
      <w:proofErr w:type="spellEnd"/>
      <w:r>
        <w:t xml:space="preserve">, </w:t>
      </w:r>
      <w:proofErr w:type="spellStart"/>
      <w:r>
        <w:t>dnia</w:t>
      </w:r>
      <w:proofErr w:type="spellEnd"/>
      <w:r>
        <w:t xml:space="preserve"> </w:t>
      </w:r>
      <w:r w:rsidR="00170E4B">
        <w:t>01.01.2026</w:t>
      </w:r>
    </w:p>
    <w:p w14:paraId="1C66CED4" w14:textId="77777777" w:rsidR="00500302" w:rsidRDefault="0050030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500302" w14:paraId="3AD4F622" w14:textId="77777777">
        <w:tc>
          <w:tcPr>
            <w:tcW w:w="4703" w:type="dxa"/>
          </w:tcPr>
          <w:p w14:paraId="2F194E45" w14:textId="77777777" w:rsidR="00500302" w:rsidRDefault="00000000">
            <w:r>
              <w:t>...........................................</w:t>
            </w:r>
            <w:r>
              <w:br/>
              <w:t>(podpis)</w:t>
            </w:r>
          </w:p>
        </w:tc>
        <w:tc>
          <w:tcPr>
            <w:tcW w:w="4703" w:type="dxa"/>
          </w:tcPr>
          <w:p w14:paraId="78DC69D5" w14:textId="77777777" w:rsidR="00500302" w:rsidRDefault="00000000">
            <w:r>
              <w:t>...........................................</w:t>
            </w:r>
            <w:r>
              <w:br/>
              <w:t>(podpis)</w:t>
            </w:r>
          </w:p>
        </w:tc>
      </w:tr>
      <w:tr w:rsidR="00500302" w14:paraId="0BDF5EF0" w14:textId="77777777">
        <w:tc>
          <w:tcPr>
            <w:tcW w:w="4703" w:type="dxa"/>
          </w:tcPr>
          <w:p w14:paraId="16F34375" w14:textId="77777777" w:rsidR="00500302" w:rsidRDefault="00000000">
            <w:r>
              <w:t>Ewa Wróblewska</w:t>
            </w:r>
          </w:p>
        </w:tc>
        <w:tc>
          <w:tcPr>
            <w:tcW w:w="4703" w:type="dxa"/>
          </w:tcPr>
          <w:p w14:paraId="0D6F8F76" w14:textId="77777777" w:rsidR="00500302" w:rsidRDefault="00000000">
            <w:r>
              <w:t>Wiktoria Wróblewska-Łagocka</w:t>
            </w:r>
          </w:p>
        </w:tc>
      </w:tr>
    </w:tbl>
    <w:p w14:paraId="1349D217" w14:textId="77777777" w:rsidR="001D7FB4" w:rsidRDefault="001D7FB4"/>
    <w:sectPr w:rsidR="001D7FB4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953078">
    <w:abstractNumId w:val="8"/>
  </w:num>
  <w:num w:numId="2" w16cid:durableId="816653392">
    <w:abstractNumId w:val="6"/>
  </w:num>
  <w:num w:numId="3" w16cid:durableId="1014501962">
    <w:abstractNumId w:val="5"/>
  </w:num>
  <w:num w:numId="4" w16cid:durableId="329527848">
    <w:abstractNumId w:val="4"/>
  </w:num>
  <w:num w:numId="5" w16cid:durableId="1877885837">
    <w:abstractNumId w:val="7"/>
  </w:num>
  <w:num w:numId="6" w16cid:durableId="720440567">
    <w:abstractNumId w:val="3"/>
  </w:num>
  <w:num w:numId="7" w16cid:durableId="2047412097">
    <w:abstractNumId w:val="2"/>
  </w:num>
  <w:num w:numId="8" w16cid:durableId="1778788926">
    <w:abstractNumId w:val="1"/>
  </w:num>
  <w:num w:numId="9" w16cid:durableId="130319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437"/>
    <w:rsid w:val="00034616"/>
    <w:rsid w:val="0006063C"/>
    <w:rsid w:val="0015074B"/>
    <w:rsid w:val="00170E4B"/>
    <w:rsid w:val="001D7FB4"/>
    <w:rsid w:val="00245B33"/>
    <w:rsid w:val="0029639D"/>
    <w:rsid w:val="00326F90"/>
    <w:rsid w:val="00500302"/>
    <w:rsid w:val="007E50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C0B7F"/>
  <w14:defaultImageDpi w14:val="300"/>
  <w15:docId w15:val="{1B728BDB-B0C8-7E42-93D8-179726B0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1569</Words>
  <Characters>9420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Wiktoria Wróblewska</cp:lastModifiedBy>
  <cp:revision>3</cp:revision>
  <cp:lastPrinted>2026-02-27T12:53:00Z</cp:lastPrinted>
  <dcterms:created xsi:type="dcterms:W3CDTF">2013-12-23T23:15:00Z</dcterms:created>
  <dcterms:modified xsi:type="dcterms:W3CDTF">2026-02-27T13:23:00Z</dcterms:modified>
  <cp:category/>
</cp:coreProperties>
</file>